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868"/>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0518"/>
      </w:tblGrid>
      <w:tr w:rsidR="00BA105B" w:rsidRPr="00E30664" w:rsidTr="00E82569">
        <w:trPr>
          <w:trHeight w:val="303"/>
          <w:jc w:val="center"/>
        </w:trPr>
        <w:tc>
          <w:tcPr>
            <w:tcW w:w="11052" w:type="dxa"/>
            <w:gridSpan w:val="2"/>
            <w:tcMar>
              <w:top w:w="113" w:type="dxa"/>
              <w:bottom w:w="113" w:type="dxa"/>
            </w:tcMar>
          </w:tcPr>
          <w:p w:rsidR="00D8465B" w:rsidRDefault="00CB35E7" w:rsidP="003362D8">
            <w:pPr>
              <w:pStyle w:val="NoSpacing"/>
              <w:jc w:val="center"/>
              <w:rPr>
                <w:b/>
                <w:bCs/>
                <w:sz w:val="22"/>
                <w:szCs w:val="22"/>
              </w:rPr>
            </w:pPr>
            <w:r w:rsidRPr="00E30664">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804545</wp:posOffset>
                      </wp:positionH>
                      <wp:positionV relativeFrom="paragraph">
                        <wp:posOffset>-857250</wp:posOffset>
                      </wp:positionV>
                      <wp:extent cx="4686300" cy="619125"/>
                      <wp:effectExtent l="4445" t="635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191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BA105B" w:rsidRDefault="00BA105B" w:rsidP="000F7938">
                                  <w:pPr>
                                    <w:pStyle w:val="Title"/>
                                    <w:rPr>
                                      <w:sz w:val="40"/>
                                      <w:szCs w:val="40"/>
                                    </w:rPr>
                                  </w:pPr>
                                  <w:r w:rsidRPr="007F64B2">
                                    <w:rPr>
                                      <w:sz w:val="40"/>
                                      <w:szCs w:val="40"/>
                                    </w:rPr>
                                    <w:t>Westoning Village Hall</w:t>
                                  </w:r>
                                </w:p>
                                <w:p w:rsidR="00BA105B" w:rsidRDefault="00BA105B" w:rsidP="000F7938">
                                  <w:pPr>
                                    <w:jc w:val="center"/>
                                  </w:pPr>
                                  <w:r>
                                    <w:rPr>
                                      <w:sz w:val="22"/>
                                      <w:szCs w:val="22"/>
                                    </w:rPr>
                                    <w:t>Registered Charity No 300080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35pt;margin-top:-67.5pt;width:369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" stroked="f">
                      <v:textbox>
                        <w:txbxContent>
                          <w:p w:rsidR="00BA105B" w:rsidRDefault="00BA105B" w:rsidP="000F7938">
                            <w:pPr>
                              <w:pStyle w:val="Title"/>
                              <w:rPr>
                                <w:sz w:val="40"/>
                                <w:szCs w:val="40"/>
                              </w:rPr>
                            </w:pPr>
                            <w:r w:rsidRPr="007F64B2">
                              <w:rPr>
                                <w:sz w:val="40"/>
                                <w:szCs w:val="40"/>
                              </w:rPr>
                              <w:t>Westoning Village Hall</w:t>
                            </w:r>
                          </w:p>
                          <w:p w:rsidR="00BA105B" w:rsidRDefault="00BA105B" w:rsidP="000F7938">
                            <w:pPr>
                              <w:jc w:val="center"/>
                            </w:pPr>
                            <w:r>
                              <w:rPr>
                                <w:sz w:val="22"/>
                                <w:szCs w:val="22"/>
                              </w:rPr>
                              <w:t>Registered Charity No 300080</w:t>
                            </w:r>
                          </w:p>
                        </w:txbxContent>
                      </v:textbox>
                    </v:shape>
                  </w:pict>
                </mc:Fallback>
              </mc:AlternateContent>
            </w:r>
            <w:r w:rsidR="00BA105B" w:rsidRPr="00E30664">
              <w:rPr>
                <w:b/>
                <w:bCs/>
                <w:sz w:val="22"/>
                <w:szCs w:val="22"/>
              </w:rPr>
              <w:t>M</w:t>
            </w:r>
            <w:r w:rsidR="00231F64">
              <w:rPr>
                <w:b/>
                <w:bCs/>
                <w:sz w:val="22"/>
                <w:szCs w:val="22"/>
              </w:rPr>
              <w:t>INUTES</w:t>
            </w:r>
            <w:r w:rsidR="00BA105B" w:rsidRPr="00E30664">
              <w:rPr>
                <w:b/>
                <w:bCs/>
                <w:sz w:val="22"/>
                <w:szCs w:val="22"/>
              </w:rPr>
              <w:t xml:space="preserve"> of the </w:t>
            </w:r>
            <w:r w:rsidR="003362D8">
              <w:rPr>
                <w:b/>
                <w:bCs/>
                <w:sz w:val="22"/>
                <w:szCs w:val="22"/>
              </w:rPr>
              <w:t>2021</w:t>
            </w:r>
            <w:r w:rsidR="00D6574E" w:rsidRPr="00E30664">
              <w:rPr>
                <w:b/>
                <w:bCs/>
                <w:sz w:val="22"/>
                <w:szCs w:val="22"/>
              </w:rPr>
              <w:t xml:space="preserve"> </w:t>
            </w:r>
            <w:r w:rsidR="00BA105B" w:rsidRPr="00E30664">
              <w:rPr>
                <w:b/>
                <w:bCs/>
                <w:sz w:val="22"/>
                <w:szCs w:val="22"/>
              </w:rPr>
              <w:t xml:space="preserve">Annual General Meeting held on </w:t>
            </w:r>
            <w:r w:rsidR="003362D8">
              <w:rPr>
                <w:b/>
                <w:bCs/>
                <w:sz w:val="22"/>
                <w:szCs w:val="22"/>
              </w:rPr>
              <w:t>21</w:t>
            </w:r>
            <w:r w:rsidR="003362D8" w:rsidRPr="003362D8">
              <w:rPr>
                <w:b/>
                <w:bCs/>
                <w:sz w:val="22"/>
                <w:szCs w:val="22"/>
                <w:vertAlign w:val="superscript"/>
              </w:rPr>
              <w:t>st</w:t>
            </w:r>
            <w:r w:rsidR="003362D8">
              <w:rPr>
                <w:b/>
                <w:bCs/>
                <w:sz w:val="22"/>
                <w:szCs w:val="22"/>
              </w:rPr>
              <w:t xml:space="preserve"> July</w:t>
            </w:r>
            <w:r w:rsidR="00984D8B" w:rsidRPr="00E30664">
              <w:rPr>
                <w:b/>
                <w:bCs/>
                <w:sz w:val="22"/>
                <w:szCs w:val="22"/>
              </w:rPr>
              <w:t xml:space="preserve"> 2021</w:t>
            </w:r>
          </w:p>
          <w:p w:rsidR="00BA105B" w:rsidRPr="00E30664" w:rsidRDefault="00BA105B" w:rsidP="00D8465B">
            <w:pPr>
              <w:pStyle w:val="NoSpacing"/>
              <w:jc w:val="center"/>
              <w:rPr>
                <w:b/>
                <w:bCs/>
                <w:sz w:val="22"/>
                <w:szCs w:val="22"/>
              </w:rPr>
            </w:pPr>
            <w:r w:rsidRPr="00E30664">
              <w:rPr>
                <w:b/>
                <w:bCs/>
                <w:sz w:val="22"/>
                <w:szCs w:val="22"/>
              </w:rPr>
              <w:t xml:space="preserve"> </w:t>
            </w:r>
            <w:r w:rsidR="00CB35E7" w:rsidRPr="00E30664">
              <w:rPr>
                <w:b/>
                <w:bCs/>
                <w:sz w:val="22"/>
                <w:szCs w:val="22"/>
              </w:rPr>
              <w:t>at 7.30</w:t>
            </w:r>
            <w:r w:rsidR="00D8465B">
              <w:rPr>
                <w:b/>
                <w:bCs/>
                <w:sz w:val="22"/>
                <w:szCs w:val="22"/>
              </w:rPr>
              <w:t xml:space="preserve"> </w:t>
            </w:r>
            <w:r w:rsidR="00CB35E7" w:rsidRPr="00E30664">
              <w:rPr>
                <w:b/>
                <w:bCs/>
                <w:sz w:val="22"/>
                <w:szCs w:val="22"/>
              </w:rPr>
              <w:t>pm</w:t>
            </w:r>
            <w:r w:rsidRPr="00E30664">
              <w:rPr>
                <w:b/>
                <w:bCs/>
                <w:sz w:val="22"/>
                <w:szCs w:val="22"/>
              </w:rPr>
              <w:t xml:space="preserve"> </w:t>
            </w:r>
            <w:r w:rsidR="003362D8">
              <w:rPr>
                <w:b/>
                <w:bCs/>
                <w:sz w:val="22"/>
                <w:szCs w:val="22"/>
              </w:rPr>
              <w:t xml:space="preserve">at </w:t>
            </w:r>
            <w:proofErr w:type="spellStart"/>
            <w:r w:rsidR="003362D8">
              <w:rPr>
                <w:b/>
                <w:bCs/>
                <w:sz w:val="22"/>
                <w:szCs w:val="22"/>
              </w:rPr>
              <w:t>Westoning</w:t>
            </w:r>
            <w:proofErr w:type="spellEnd"/>
            <w:r w:rsidR="003362D8">
              <w:rPr>
                <w:b/>
                <w:bCs/>
                <w:sz w:val="22"/>
                <w:szCs w:val="22"/>
              </w:rPr>
              <w:t xml:space="preserve"> Village Hall</w:t>
            </w:r>
          </w:p>
        </w:tc>
      </w:tr>
      <w:tr w:rsidR="00BA105B" w:rsidRPr="00E30664" w:rsidTr="00104752">
        <w:trPr>
          <w:trHeight w:val="2676"/>
          <w:jc w:val="center"/>
        </w:trPr>
        <w:tc>
          <w:tcPr>
            <w:tcW w:w="11052" w:type="dxa"/>
            <w:gridSpan w:val="2"/>
            <w:shd w:val="clear" w:color="auto" w:fill="auto"/>
            <w:tcMar>
              <w:top w:w="113" w:type="dxa"/>
              <w:bottom w:w="113" w:type="dxa"/>
            </w:tcMar>
          </w:tcPr>
          <w:p w:rsidR="00BA105B" w:rsidRDefault="00BA105B" w:rsidP="000F793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3"/>
              <w:gridCol w:w="5413"/>
            </w:tblGrid>
            <w:tr w:rsidR="00CD18AF" w:rsidTr="00CD18AF">
              <w:trPr>
                <w:trHeight w:val="1288"/>
              </w:trPr>
              <w:tc>
                <w:tcPr>
                  <w:tcW w:w="5413" w:type="dxa"/>
                </w:tcPr>
                <w:p w:rsidR="00701942" w:rsidRDefault="00701942" w:rsidP="00CF341F">
                  <w:pPr>
                    <w:framePr w:hSpace="180" w:wrap="around" w:hAnchor="margin" w:xAlign="center" w:y="868"/>
                    <w:rPr>
                      <w:sz w:val="22"/>
                      <w:szCs w:val="22"/>
                    </w:rPr>
                  </w:pPr>
                  <w:r w:rsidRPr="00E30664">
                    <w:rPr>
                      <w:b/>
                      <w:bCs/>
                      <w:sz w:val="22"/>
                      <w:szCs w:val="22"/>
                    </w:rPr>
                    <w:t>Present</w:t>
                  </w:r>
                  <w:r w:rsidRPr="00E30664">
                    <w:rPr>
                      <w:sz w:val="22"/>
                      <w:szCs w:val="22"/>
                    </w:rPr>
                    <w:t>:</w:t>
                  </w:r>
                </w:p>
                <w:p w:rsidR="00CD18AF" w:rsidRPr="00E30664" w:rsidRDefault="00CD18AF" w:rsidP="00CF341F">
                  <w:pPr>
                    <w:framePr w:hSpace="180" w:wrap="around" w:hAnchor="margin" w:xAlign="center" w:y="868"/>
                    <w:rPr>
                      <w:sz w:val="22"/>
                      <w:szCs w:val="22"/>
                    </w:rPr>
                  </w:pPr>
                  <w:r w:rsidRPr="00E30664">
                    <w:rPr>
                      <w:sz w:val="22"/>
                      <w:szCs w:val="22"/>
                    </w:rPr>
                    <w:t>Jill Ellis - Chair (Village Resident)</w:t>
                  </w:r>
                </w:p>
                <w:p w:rsidR="00CD18AF" w:rsidRPr="00E30664" w:rsidRDefault="00CD18AF" w:rsidP="00CF341F">
                  <w:pPr>
                    <w:framePr w:hSpace="180" w:wrap="around" w:hAnchor="margin" w:xAlign="center" w:y="868"/>
                    <w:rPr>
                      <w:sz w:val="22"/>
                      <w:szCs w:val="22"/>
                    </w:rPr>
                  </w:pPr>
                  <w:r w:rsidRPr="00E30664">
                    <w:rPr>
                      <w:sz w:val="22"/>
                      <w:szCs w:val="22"/>
                    </w:rPr>
                    <w:t>Heather Valentine - Treasurer (Co</w:t>
                  </w:r>
                  <w:r>
                    <w:rPr>
                      <w:sz w:val="22"/>
                      <w:szCs w:val="22"/>
                    </w:rPr>
                    <w:t>-</w:t>
                  </w:r>
                  <w:r w:rsidRPr="00E30664">
                    <w:rPr>
                      <w:sz w:val="22"/>
                      <w:szCs w:val="22"/>
                    </w:rPr>
                    <w:t>opted)</w:t>
                  </w:r>
                </w:p>
                <w:p w:rsidR="00CD18AF" w:rsidRPr="00E30664" w:rsidRDefault="00CD18AF" w:rsidP="00CF341F">
                  <w:pPr>
                    <w:framePr w:hSpace="180" w:wrap="around" w:hAnchor="margin" w:xAlign="center" w:y="868"/>
                    <w:rPr>
                      <w:sz w:val="22"/>
                      <w:szCs w:val="22"/>
                    </w:rPr>
                  </w:pPr>
                  <w:r w:rsidRPr="00E30664">
                    <w:rPr>
                      <w:sz w:val="22"/>
                      <w:szCs w:val="22"/>
                    </w:rPr>
                    <w:t>Sarah Eglinton-Williams (Village Resident)</w:t>
                  </w:r>
                </w:p>
                <w:p w:rsidR="00CD18AF" w:rsidRPr="00E30664" w:rsidRDefault="00CD18AF" w:rsidP="00CF341F">
                  <w:pPr>
                    <w:framePr w:hSpace="180" w:wrap="around" w:hAnchor="margin" w:xAlign="center" w:y="868"/>
                    <w:rPr>
                      <w:sz w:val="22"/>
                      <w:szCs w:val="22"/>
                    </w:rPr>
                  </w:pPr>
                  <w:r w:rsidRPr="00E30664">
                    <w:rPr>
                      <w:sz w:val="22"/>
                      <w:szCs w:val="22"/>
                    </w:rPr>
                    <w:t>Caroline Luff (Parish Council</w:t>
                  </w:r>
                  <w:r w:rsidR="00CF341F">
                    <w:rPr>
                      <w:sz w:val="22"/>
                      <w:szCs w:val="22"/>
                    </w:rPr>
                    <w:t xml:space="preserve"> Representative</w:t>
                  </w:r>
                  <w:r w:rsidRPr="00E30664">
                    <w:rPr>
                      <w:sz w:val="22"/>
                      <w:szCs w:val="22"/>
                    </w:rPr>
                    <w:t>)</w:t>
                  </w:r>
                </w:p>
                <w:p w:rsidR="00CD18AF" w:rsidRDefault="00CD18AF" w:rsidP="00CF341F">
                  <w:pPr>
                    <w:framePr w:hSpace="180" w:wrap="around" w:hAnchor="margin" w:xAlign="center" w:y="868"/>
                    <w:rPr>
                      <w:sz w:val="22"/>
                      <w:szCs w:val="22"/>
                    </w:rPr>
                  </w:pPr>
                  <w:r w:rsidRPr="00E30664">
                    <w:rPr>
                      <w:sz w:val="22"/>
                      <w:szCs w:val="22"/>
                    </w:rPr>
                    <w:t>Pat Crowe – Minutes (Village Resident</w:t>
                  </w:r>
                  <w:r>
                    <w:rPr>
                      <w:sz w:val="22"/>
                      <w:szCs w:val="22"/>
                    </w:rPr>
                    <w:t>)</w:t>
                  </w:r>
                </w:p>
              </w:tc>
              <w:tc>
                <w:tcPr>
                  <w:tcW w:w="5413" w:type="dxa"/>
                </w:tcPr>
                <w:p w:rsidR="00701942" w:rsidRDefault="00701942" w:rsidP="00CF341F">
                  <w:pPr>
                    <w:framePr w:hSpace="180" w:wrap="around" w:hAnchor="margin" w:xAlign="center" w:y="868"/>
                    <w:rPr>
                      <w:sz w:val="22"/>
                      <w:szCs w:val="22"/>
                    </w:rPr>
                  </w:pPr>
                </w:p>
                <w:p w:rsidR="00CD18AF" w:rsidRDefault="00CD18AF" w:rsidP="00CF341F">
                  <w:pPr>
                    <w:framePr w:hSpace="180" w:wrap="around" w:hAnchor="margin" w:xAlign="center" w:y="868"/>
                    <w:rPr>
                      <w:sz w:val="22"/>
                      <w:szCs w:val="22"/>
                    </w:rPr>
                  </w:pPr>
                  <w:r>
                    <w:rPr>
                      <w:sz w:val="22"/>
                      <w:szCs w:val="22"/>
                    </w:rPr>
                    <w:t xml:space="preserve">Rebecca </w:t>
                  </w:r>
                  <w:proofErr w:type="spellStart"/>
                  <w:r>
                    <w:rPr>
                      <w:sz w:val="22"/>
                      <w:szCs w:val="22"/>
                    </w:rPr>
                    <w:t>Caird</w:t>
                  </w:r>
                  <w:proofErr w:type="spellEnd"/>
                  <w:r>
                    <w:rPr>
                      <w:sz w:val="22"/>
                      <w:szCs w:val="22"/>
                    </w:rPr>
                    <w:t xml:space="preserve"> (PCC Representative)</w:t>
                  </w:r>
                </w:p>
                <w:p w:rsidR="00CD18AF" w:rsidRPr="00E30664" w:rsidRDefault="00CD18AF" w:rsidP="00CF341F">
                  <w:pPr>
                    <w:framePr w:hSpace="180" w:wrap="around" w:hAnchor="margin" w:xAlign="center" w:y="868"/>
                    <w:rPr>
                      <w:sz w:val="22"/>
                      <w:szCs w:val="22"/>
                    </w:rPr>
                  </w:pPr>
                  <w:r>
                    <w:rPr>
                      <w:sz w:val="22"/>
                      <w:szCs w:val="22"/>
                    </w:rPr>
                    <w:t xml:space="preserve">Joyce </w:t>
                  </w:r>
                  <w:proofErr w:type="spellStart"/>
                  <w:r>
                    <w:rPr>
                      <w:sz w:val="22"/>
                      <w:szCs w:val="22"/>
                    </w:rPr>
                    <w:t>Corless</w:t>
                  </w:r>
                  <w:proofErr w:type="spellEnd"/>
                  <w:r>
                    <w:rPr>
                      <w:sz w:val="22"/>
                      <w:szCs w:val="22"/>
                    </w:rPr>
                    <w:t xml:space="preserve"> (PCC Representative)</w:t>
                  </w:r>
                </w:p>
                <w:p w:rsidR="00CD18AF" w:rsidRPr="00E30664" w:rsidRDefault="00CD18AF" w:rsidP="00CF341F">
                  <w:pPr>
                    <w:framePr w:hSpace="180" w:wrap="around" w:hAnchor="margin" w:xAlign="center" w:y="868"/>
                    <w:rPr>
                      <w:sz w:val="22"/>
                      <w:szCs w:val="22"/>
                    </w:rPr>
                  </w:pPr>
                  <w:r w:rsidRPr="00E30664">
                    <w:rPr>
                      <w:sz w:val="22"/>
                      <w:szCs w:val="22"/>
                    </w:rPr>
                    <w:t>An</w:t>
                  </w:r>
                  <w:r>
                    <w:rPr>
                      <w:sz w:val="22"/>
                      <w:szCs w:val="22"/>
                    </w:rPr>
                    <w:t>d</w:t>
                  </w:r>
                  <w:r w:rsidRPr="00E30664">
                    <w:rPr>
                      <w:sz w:val="22"/>
                      <w:szCs w:val="22"/>
                    </w:rPr>
                    <w:t xml:space="preserve">y </w:t>
                  </w:r>
                  <w:proofErr w:type="spellStart"/>
                  <w:r w:rsidRPr="00E30664">
                    <w:rPr>
                      <w:sz w:val="22"/>
                      <w:szCs w:val="22"/>
                    </w:rPr>
                    <w:t>Rayment</w:t>
                  </w:r>
                  <w:proofErr w:type="spellEnd"/>
                  <w:r w:rsidRPr="00E30664">
                    <w:rPr>
                      <w:sz w:val="22"/>
                      <w:szCs w:val="22"/>
                    </w:rPr>
                    <w:t xml:space="preserve"> (Parish Council)</w:t>
                  </w:r>
                </w:p>
                <w:p w:rsidR="00CD18AF" w:rsidRPr="00E30664" w:rsidRDefault="00CD18AF" w:rsidP="00CF341F">
                  <w:pPr>
                    <w:framePr w:hSpace="180" w:wrap="around" w:hAnchor="margin" w:xAlign="center" w:y="868"/>
                    <w:rPr>
                      <w:sz w:val="22"/>
                      <w:szCs w:val="22"/>
                    </w:rPr>
                  </w:pPr>
                  <w:r w:rsidRPr="00E30664">
                    <w:rPr>
                      <w:sz w:val="22"/>
                      <w:szCs w:val="22"/>
                    </w:rPr>
                    <w:t xml:space="preserve">Sue </w:t>
                  </w:r>
                  <w:proofErr w:type="spellStart"/>
                  <w:r w:rsidRPr="00E30664">
                    <w:rPr>
                      <w:sz w:val="22"/>
                      <w:szCs w:val="22"/>
                    </w:rPr>
                    <w:t>Pestell</w:t>
                  </w:r>
                  <w:proofErr w:type="spellEnd"/>
                  <w:r w:rsidRPr="00E30664">
                    <w:rPr>
                      <w:sz w:val="22"/>
                      <w:szCs w:val="22"/>
                    </w:rPr>
                    <w:t xml:space="preserve"> – (WI)</w:t>
                  </w:r>
                </w:p>
                <w:p w:rsidR="00CD18AF" w:rsidRDefault="00CD18AF" w:rsidP="00CF341F">
                  <w:pPr>
                    <w:framePr w:hSpace="180" w:wrap="around" w:hAnchor="margin" w:xAlign="center" w:y="868"/>
                    <w:rPr>
                      <w:sz w:val="22"/>
                      <w:szCs w:val="22"/>
                    </w:rPr>
                  </w:pPr>
                </w:p>
              </w:tc>
            </w:tr>
            <w:tr w:rsidR="00CD18AF" w:rsidTr="00CD18AF">
              <w:trPr>
                <w:trHeight w:val="1053"/>
              </w:trPr>
              <w:tc>
                <w:tcPr>
                  <w:tcW w:w="5413" w:type="dxa"/>
                </w:tcPr>
                <w:p w:rsidR="00CD18AF" w:rsidRPr="00E30664" w:rsidRDefault="00CD18AF" w:rsidP="00CF341F">
                  <w:pPr>
                    <w:framePr w:hSpace="180" w:wrap="around" w:hAnchor="margin" w:xAlign="center" w:y="868"/>
                    <w:rPr>
                      <w:b/>
                      <w:sz w:val="22"/>
                      <w:szCs w:val="22"/>
                    </w:rPr>
                  </w:pPr>
                  <w:r>
                    <w:rPr>
                      <w:b/>
                      <w:sz w:val="22"/>
                      <w:szCs w:val="22"/>
                    </w:rPr>
                    <w:t>I</w:t>
                  </w:r>
                  <w:r w:rsidRPr="00E30664">
                    <w:rPr>
                      <w:b/>
                      <w:sz w:val="22"/>
                      <w:szCs w:val="22"/>
                    </w:rPr>
                    <w:t>n attendance:</w:t>
                  </w:r>
                </w:p>
                <w:p w:rsidR="00CD18AF" w:rsidRPr="00E30664" w:rsidRDefault="00CD18AF" w:rsidP="00CF341F">
                  <w:pPr>
                    <w:framePr w:hSpace="180" w:wrap="around" w:hAnchor="margin" w:xAlign="center" w:y="868"/>
                    <w:rPr>
                      <w:b/>
                      <w:bCs/>
                      <w:sz w:val="22"/>
                      <w:szCs w:val="22"/>
                    </w:rPr>
                  </w:pPr>
                  <w:r>
                    <w:rPr>
                      <w:sz w:val="22"/>
                      <w:szCs w:val="22"/>
                    </w:rPr>
                    <w:t>Paul Ellis (</w:t>
                  </w:r>
                  <w:r w:rsidRPr="00E30664">
                    <w:rPr>
                      <w:sz w:val="22"/>
                      <w:szCs w:val="22"/>
                    </w:rPr>
                    <w:t>Village resident)</w:t>
                  </w:r>
                </w:p>
                <w:p w:rsidR="00CD18AF" w:rsidRDefault="00CD18AF" w:rsidP="00CF341F">
                  <w:pPr>
                    <w:framePr w:hSpace="180" w:wrap="around" w:hAnchor="margin" w:xAlign="center" w:y="868"/>
                    <w:rPr>
                      <w:sz w:val="22"/>
                      <w:szCs w:val="22"/>
                    </w:rPr>
                  </w:pPr>
                  <w:r w:rsidRPr="00E30664">
                    <w:rPr>
                      <w:sz w:val="22"/>
                      <w:szCs w:val="22"/>
                    </w:rPr>
                    <w:t>Bob Williams (Village resident)</w:t>
                  </w:r>
                </w:p>
                <w:p w:rsidR="00CD18AF" w:rsidRPr="00E30664" w:rsidRDefault="00CD18AF" w:rsidP="00CF341F">
                  <w:pPr>
                    <w:framePr w:hSpace="180" w:wrap="around" w:hAnchor="margin" w:xAlign="center" w:y="868"/>
                    <w:rPr>
                      <w:sz w:val="22"/>
                      <w:szCs w:val="22"/>
                    </w:rPr>
                  </w:pPr>
                  <w:r>
                    <w:rPr>
                      <w:sz w:val="22"/>
                      <w:szCs w:val="22"/>
                    </w:rPr>
                    <w:t xml:space="preserve">Gemma </w:t>
                  </w:r>
                  <w:r w:rsidR="00336F7D">
                    <w:rPr>
                      <w:sz w:val="22"/>
                      <w:szCs w:val="22"/>
                    </w:rPr>
                    <w:t>Hill</w:t>
                  </w:r>
                  <w:r>
                    <w:rPr>
                      <w:sz w:val="22"/>
                      <w:szCs w:val="22"/>
                    </w:rPr>
                    <w:t xml:space="preserve"> (Village resident</w:t>
                  </w:r>
                  <w:r w:rsidR="00CF341F">
                    <w:rPr>
                      <w:sz w:val="22"/>
                      <w:szCs w:val="22"/>
                    </w:rPr>
                    <w:t xml:space="preserve"> and Hall Warden</w:t>
                  </w:r>
                  <w:r>
                    <w:rPr>
                      <w:sz w:val="22"/>
                      <w:szCs w:val="22"/>
                    </w:rPr>
                    <w:t>)</w:t>
                  </w:r>
                </w:p>
              </w:tc>
              <w:tc>
                <w:tcPr>
                  <w:tcW w:w="5413" w:type="dxa"/>
                </w:tcPr>
                <w:p w:rsidR="00CD18AF" w:rsidRDefault="00CD18AF" w:rsidP="00CF341F">
                  <w:pPr>
                    <w:framePr w:hSpace="180" w:wrap="around" w:hAnchor="margin" w:xAlign="center" w:y="868"/>
                    <w:rPr>
                      <w:sz w:val="22"/>
                      <w:szCs w:val="22"/>
                    </w:rPr>
                  </w:pPr>
                </w:p>
              </w:tc>
            </w:tr>
          </w:tbl>
          <w:p w:rsidR="00BA105B" w:rsidRPr="00E30664" w:rsidRDefault="00BA105B" w:rsidP="00984D8B">
            <w:pPr>
              <w:rPr>
                <w:sz w:val="22"/>
                <w:szCs w:val="22"/>
              </w:rPr>
            </w:pPr>
          </w:p>
        </w:tc>
      </w:tr>
      <w:tr w:rsidR="00BA105B" w:rsidRPr="00E30664">
        <w:trPr>
          <w:trHeight w:val="256"/>
          <w:jc w:val="center"/>
        </w:trPr>
        <w:tc>
          <w:tcPr>
            <w:tcW w:w="534" w:type="dxa"/>
            <w:tcMar>
              <w:top w:w="113" w:type="dxa"/>
              <w:bottom w:w="113" w:type="dxa"/>
            </w:tcMar>
          </w:tcPr>
          <w:p w:rsidR="00BA105B" w:rsidRPr="00E30664" w:rsidRDefault="00BA105B" w:rsidP="005132EA">
            <w:pPr>
              <w:pStyle w:val="NoSpacing"/>
              <w:numPr>
                <w:ilvl w:val="0"/>
                <w:numId w:val="7"/>
              </w:numPr>
              <w:jc w:val="both"/>
              <w:rPr>
                <w:sz w:val="22"/>
                <w:szCs w:val="22"/>
              </w:rPr>
            </w:pPr>
          </w:p>
        </w:tc>
        <w:tc>
          <w:tcPr>
            <w:tcW w:w="10518" w:type="dxa"/>
            <w:tcMar>
              <w:top w:w="113" w:type="dxa"/>
              <w:bottom w:w="113" w:type="dxa"/>
            </w:tcMar>
          </w:tcPr>
          <w:p w:rsidR="00997DF4" w:rsidRDefault="00F56571" w:rsidP="00C866F0">
            <w:pPr>
              <w:rPr>
                <w:bCs/>
                <w:sz w:val="22"/>
                <w:szCs w:val="22"/>
              </w:rPr>
            </w:pPr>
            <w:r w:rsidRPr="00E30664">
              <w:rPr>
                <w:bCs/>
                <w:sz w:val="22"/>
                <w:szCs w:val="22"/>
              </w:rPr>
              <w:t>Th</w:t>
            </w:r>
            <w:r w:rsidR="00D5248E" w:rsidRPr="00E30664">
              <w:rPr>
                <w:bCs/>
                <w:sz w:val="22"/>
                <w:szCs w:val="22"/>
              </w:rPr>
              <w:t>e Chair welcomed everyone to the</w:t>
            </w:r>
            <w:r w:rsidRPr="00E30664">
              <w:rPr>
                <w:bCs/>
                <w:sz w:val="22"/>
                <w:szCs w:val="22"/>
              </w:rPr>
              <w:t xml:space="preserve"> </w:t>
            </w:r>
            <w:r w:rsidR="00D5248E" w:rsidRPr="00E30664">
              <w:rPr>
                <w:bCs/>
                <w:sz w:val="22"/>
                <w:szCs w:val="22"/>
              </w:rPr>
              <w:t xml:space="preserve">AGM, </w:t>
            </w:r>
            <w:r w:rsidRPr="00E30664">
              <w:rPr>
                <w:bCs/>
                <w:sz w:val="22"/>
                <w:szCs w:val="22"/>
              </w:rPr>
              <w:t xml:space="preserve">and introductions were made. </w:t>
            </w:r>
            <w:r w:rsidR="002B6499" w:rsidRPr="00E30664">
              <w:rPr>
                <w:bCs/>
                <w:sz w:val="22"/>
                <w:szCs w:val="22"/>
              </w:rPr>
              <w:t xml:space="preserve"> </w:t>
            </w:r>
          </w:p>
          <w:p w:rsidR="00DD42ED" w:rsidRPr="00E30664" w:rsidRDefault="00F56571" w:rsidP="00CF341F">
            <w:pPr>
              <w:rPr>
                <w:sz w:val="22"/>
                <w:szCs w:val="22"/>
              </w:rPr>
            </w:pPr>
            <w:r w:rsidRPr="00E30664">
              <w:rPr>
                <w:b/>
                <w:bCs/>
                <w:sz w:val="22"/>
                <w:szCs w:val="22"/>
              </w:rPr>
              <w:t>Apologies for Absence</w:t>
            </w:r>
            <w:r w:rsidR="00D24C3E" w:rsidRPr="00D24C3E">
              <w:rPr>
                <w:bCs/>
                <w:sz w:val="22"/>
                <w:szCs w:val="22"/>
              </w:rPr>
              <w:t xml:space="preserve"> were received from</w:t>
            </w:r>
            <w:r w:rsidR="00D24C3E">
              <w:rPr>
                <w:b/>
                <w:bCs/>
                <w:sz w:val="22"/>
                <w:szCs w:val="22"/>
              </w:rPr>
              <w:t xml:space="preserve"> </w:t>
            </w:r>
            <w:r w:rsidR="00CF341F">
              <w:rPr>
                <w:sz w:val="22"/>
                <w:szCs w:val="22"/>
              </w:rPr>
              <w:t>Jan</w:t>
            </w:r>
            <w:r w:rsidR="001633DE" w:rsidRPr="00E30664">
              <w:rPr>
                <w:sz w:val="22"/>
                <w:szCs w:val="22"/>
              </w:rPr>
              <w:t xml:space="preserve"> </w:t>
            </w:r>
            <w:r w:rsidR="00CF341F">
              <w:rPr>
                <w:sz w:val="22"/>
                <w:szCs w:val="22"/>
              </w:rPr>
              <w:t xml:space="preserve">Crofts - </w:t>
            </w:r>
            <w:r w:rsidR="001633DE" w:rsidRPr="00E30664">
              <w:rPr>
                <w:sz w:val="22"/>
                <w:szCs w:val="22"/>
              </w:rPr>
              <w:t>Correspondence Secretary (</w:t>
            </w:r>
            <w:proofErr w:type="spellStart"/>
            <w:r w:rsidR="001633DE" w:rsidRPr="00E30664">
              <w:rPr>
                <w:sz w:val="22"/>
                <w:szCs w:val="22"/>
              </w:rPr>
              <w:t>Westoning</w:t>
            </w:r>
            <w:proofErr w:type="spellEnd"/>
            <w:r w:rsidR="001633DE" w:rsidRPr="00E30664">
              <w:rPr>
                <w:sz w:val="22"/>
                <w:szCs w:val="22"/>
              </w:rPr>
              <w:t xml:space="preserve"> Players</w:t>
            </w:r>
            <w:r w:rsidR="00CF341F">
              <w:rPr>
                <w:sz w:val="22"/>
                <w:szCs w:val="22"/>
              </w:rPr>
              <w:t xml:space="preserve"> Representative</w:t>
            </w:r>
            <w:r w:rsidR="001633DE" w:rsidRPr="00E30664">
              <w:rPr>
                <w:sz w:val="22"/>
                <w:szCs w:val="22"/>
              </w:rPr>
              <w:t>)</w:t>
            </w:r>
            <w:r w:rsidR="00CF341F">
              <w:rPr>
                <w:sz w:val="22"/>
                <w:szCs w:val="22"/>
              </w:rPr>
              <w:t xml:space="preserve"> &amp;  </w:t>
            </w:r>
            <w:r w:rsidR="00CF341F">
              <w:rPr>
                <w:sz w:val="22"/>
                <w:szCs w:val="22"/>
              </w:rPr>
              <w:t>James Crofts</w:t>
            </w:r>
          </w:p>
        </w:tc>
      </w:tr>
      <w:tr w:rsidR="00BA105B" w:rsidRPr="00E30664">
        <w:trPr>
          <w:trHeight w:val="471"/>
          <w:jc w:val="center"/>
        </w:trPr>
        <w:tc>
          <w:tcPr>
            <w:tcW w:w="534" w:type="dxa"/>
            <w:tcMar>
              <w:top w:w="113" w:type="dxa"/>
              <w:bottom w:w="113" w:type="dxa"/>
            </w:tcMar>
          </w:tcPr>
          <w:p w:rsidR="00BA105B" w:rsidRPr="00E30664" w:rsidRDefault="00BA105B" w:rsidP="005132EA">
            <w:pPr>
              <w:pStyle w:val="NoSpacing"/>
              <w:numPr>
                <w:ilvl w:val="0"/>
                <w:numId w:val="7"/>
              </w:numPr>
              <w:jc w:val="both"/>
              <w:rPr>
                <w:sz w:val="22"/>
                <w:szCs w:val="22"/>
              </w:rPr>
            </w:pPr>
          </w:p>
        </w:tc>
        <w:tc>
          <w:tcPr>
            <w:tcW w:w="10518" w:type="dxa"/>
            <w:tcMar>
              <w:top w:w="113" w:type="dxa"/>
              <w:bottom w:w="113" w:type="dxa"/>
            </w:tcMar>
          </w:tcPr>
          <w:p w:rsidR="00C134B7" w:rsidRDefault="00BA105B" w:rsidP="00C134B7">
            <w:pPr>
              <w:rPr>
                <w:sz w:val="22"/>
                <w:szCs w:val="22"/>
              </w:rPr>
            </w:pPr>
            <w:r w:rsidRPr="00E30664">
              <w:rPr>
                <w:b/>
                <w:bCs/>
                <w:sz w:val="22"/>
                <w:szCs w:val="22"/>
              </w:rPr>
              <w:t>Minutes of the last Annual General Meeting</w:t>
            </w:r>
            <w:r w:rsidR="006629A3">
              <w:rPr>
                <w:b/>
                <w:bCs/>
                <w:sz w:val="22"/>
                <w:szCs w:val="22"/>
              </w:rPr>
              <w:t xml:space="preserve"> </w:t>
            </w:r>
            <w:r w:rsidR="006629A3" w:rsidRPr="006629A3">
              <w:rPr>
                <w:bCs/>
                <w:sz w:val="22"/>
                <w:szCs w:val="22"/>
              </w:rPr>
              <w:t>(</w:t>
            </w:r>
            <w:r w:rsidR="00BE20A1">
              <w:rPr>
                <w:bCs/>
                <w:sz w:val="22"/>
                <w:szCs w:val="22"/>
              </w:rPr>
              <w:t>17</w:t>
            </w:r>
            <w:r w:rsidR="00BE20A1" w:rsidRPr="00BE20A1">
              <w:rPr>
                <w:bCs/>
                <w:sz w:val="22"/>
                <w:szCs w:val="22"/>
                <w:vertAlign w:val="superscript"/>
              </w:rPr>
              <w:t>th</w:t>
            </w:r>
            <w:r w:rsidR="00BE20A1">
              <w:rPr>
                <w:bCs/>
                <w:sz w:val="22"/>
                <w:szCs w:val="22"/>
              </w:rPr>
              <w:t xml:space="preserve"> March 2021</w:t>
            </w:r>
            <w:r w:rsidR="006629A3" w:rsidRPr="006629A3">
              <w:rPr>
                <w:bCs/>
                <w:sz w:val="22"/>
                <w:szCs w:val="22"/>
              </w:rPr>
              <w:t>)</w:t>
            </w:r>
            <w:r w:rsidR="00C134B7">
              <w:rPr>
                <w:bCs/>
                <w:sz w:val="22"/>
                <w:szCs w:val="22"/>
              </w:rPr>
              <w:t xml:space="preserve"> w</w:t>
            </w:r>
            <w:r w:rsidR="00D6574E" w:rsidRPr="00E30664">
              <w:rPr>
                <w:sz w:val="22"/>
                <w:szCs w:val="22"/>
              </w:rPr>
              <w:t xml:space="preserve">ere accepted as correct.  </w:t>
            </w:r>
          </w:p>
          <w:p w:rsidR="00BA105B" w:rsidRPr="00E30664" w:rsidRDefault="00D6574E" w:rsidP="00BE20A1">
            <w:pPr>
              <w:rPr>
                <w:sz w:val="22"/>
                <w:szCs w:val="22"/>
                <w:lang w:val="en-US"/>
              </w:rPr>
            </w:pPr>
            <w:r w:rsidRPr="00E30664">
              <w:rPr>
                <w:sz w:val="22"/>
                <w:szCs w:val="22"/>
              </w:rPr>
              <w:t>P</w:t>
            </w:r>
            <w:r w:rsidR="00BA105B" w:rsidRPr="00E30664">
              <w:rPr>
                <w:sz w:val="22"/>
                <w:szCs w:val="22"/>
              </w:rPr>
              <w:t xml:space="preserve">roposed by </w:t>
            </w:r>
            <w:r w:rsidR="00D5248E" w:rsidRPr="00E30664">
              <w:rPr>
                <w:sz w:val="22"/>
                <w:szCs w:val="22"/>
              </w:rPr>
              <w:t>Caroline Luff</w:t>
            </w:r>
            <w:r w:rsidR="00BA105B" w:rsidRPr="00E30664">
              <w:rPr>
                <w:sz w:val="22"/>
                <w:szCs w:val="22"/>
              </w:rPr>
              <w:t xml:space="preserve"> and seconded by </w:t>
            </w:r>
            <w:r w:rsidR="00BE20A1">
              <w:rPr>
                <w:sz w:val="22"/>
                <w:szCs w:val="22"/>
              </w:rPr>
              <w:t>Jill Ellis</w:t>
            </w:r>
            <w:r w:rsidR="00D5248E" w:rsidRPr="00E30664">
              <w:rPr>
                <w:sz w:val="22"/>
                <w:szCs w:val="22"/>
              </w:rPr>
              <w:t>.</w:t>
            </w:r>
          </w:p>
        </w:tc>
      </w:tr>
      <w:tr w:rsidR="00BA105B" w:rsidRPr="00E30664">
        <w:trPr>
          <w:trHeight w:val="346"/>
          <w:jc w:val="center"/>
        </w:trPr>
        <w:tc>
          <w:tcPr>
            <w:tcW w:w="534" w:type="dxa"/>
            <w:tcMar>
              <w:top w:w="113" w:type="dxa"/>
              <w:bottom w:w="113" w:type="dxa"/>
            </w:tcMar>
          </w:tcPr>
          <w:p w:rsidR="00BA105B" w:rsidRPr="00E30664" w:rsidRDefault="00BA105B" w:rsidP="005132EA">
            <w:pPr>
              <w:pStyle w:val="NoSpacing"/>
              <w:numPr>
                <w:ilvl w:val="0"/>
                <w:numId w:val="7"/>
              </w:numPr>
              <w:jc w:val="both"/>
              <w:rPr>
                <w:sz w:val="22"/>
                <w:szCs w:val="22"/>
              </w:rPr>
            </w:pPr>
          </w:p>
        </w:tc>
        <w:tc>
          <w:tcPr>
            <w:tcW w:w="10518" w:type="dxa"/>
            <w:tcMar>
              <w:top w:w="113" w:type="dxa"/>
              <w:bottom w:w="113" w:type="dxa"/>
            </w:tcMar>
          </w:tcPr>
          <w:p w:rsidR="00BA105B" w:rsidRPr="00E30664" w:rsidRDefault="00BA105B" w:rsidP="00D5248E">
            <w:pPr>
              <w:rPr>
                <w:b/>
                <w:bCs/>
                <w:sz w:val="22"/>
                <w:szCs w:val="22"/>
              </w:rPr>
            </w:pPr>
            <w:r w:rsidRPr="00E30664">
              <w:rPr>
                <w:b/>
                <w:bCs/>
                <w:sz w:val="22"/>
                <w:szCs w:val="22"/>
              </w:rPr>
              <w:t>Matters arising:</w:t>
            </w:r>
          </w:p>
          <w:p w:rsidR="00D5248E" w:rsidRPr="00E30664" w:rsidRDefault="00D5248E" w:rsidP="00D5248E">
            <w:pPr>
              <w:rPr>
                <w:sz w:val="22"/>
                <w:szCs w:val="22"/>
              </w:rPr>
            </w:pPr>
            <w:r w:rsidRPr="00E30664">
              <w:rPr>
                <w:bCs/>
                <w:sz w:val="22"/>
                <w:szCs w:val="22"/>
              </w:rPr>
              <w:t>There were no matters arising from the last AGM.</w:t>
            </w:r>
          </w:p>
        </w:tc>
      </w:tr>
      <w:tr w:rsidR="00BA105B" w:rsidRPr="00E30664">
        <w:trPr>
          <w:trHeight w:val="458"/>
          <w:jc w:val="center"/>
        </w:trPr>
        <w:tc>
          <w:tcPr>
            <w:tcW w:w="534" w:type="dxa"/>
            <w:tcMar>
              <w:top w:w="113" w:type="dxa"/>
              <w:bottom w:w="113" w:type="dxa"/>
            </w:tcMar>
          </w:tcPr>
          <w:p w:rsidR="00BA105B" w:rsidRPr="00E30664" w:rsidRDefault="00BA105B" w:rsidP="005132EA">
            <w:pPr>
              <w:pStyle w:val="NoSpacing"/>
              <w:numPr>
                <w:ilvl w:val="0"/>
                <w:numId w:val="7"/>
              </w:numPr>
              <w:jc w:val="both"/>
              <w:rPr>
                <w:sz w:val="22"/>
                <w:szCs w:val="22"/>
              </w:rPr>
            </w:pPr>
          </w:p>
        </w:tc>
        <w:tc>
          <w:tcPr>
            <w:tcW w:w="10518" w:type="dxa"/>
            <w:tcMar>
              <w:top w:w="113" w:type="dxa"/>
              <w:bottom w:w="113" w:type="dxa"/>
            </w:tcMar>
          </w:tcPr>
          <w:p w:rsidR="00CB35E7" w:rsidRDefault="00BA105B" w:rsidP="00C866F0">
            <w:pPr>
              <w:rPr>
                <w:b/>
                <w:bCs/>
                <w:sz w:val="22"/>
                <w:szCs w:val="22"/>
              </w:rPr>
            </w:pPr>
            <w:r w:rsidRPr="00E30664">
              <w:rPr>
                <w:b/>
                <w:bCs/>
                <w:sz w:val="22"/>
                <w:szCs w:val="22"/>
              </w:rPr>
              <w:t>Chairman’s Report</w:t>
            </w:r>
            <w:r w:rsidR="002B6499" w:rsidRPr="00E30664">
              <w:rPr>
                <w:b/>
                <w:bCs/>
                <w:sz w:val="22"/>
                <w:szCs w:val="22"/>
              </w:rPr>
              <w:t xml:space="preserve"> </w:t>
            </w:r>
          </w:p>
          <w:p w:rsidR="00EC5529" w:rsidRPr="00EC5529" w:rsidRDefault="00EC5529" w:rsidP="00EC5529">
            <w:pPr>
              <w:spacing w:before="240" w:after="240"/>
              <w:contextualSpacing/>
              <w:jc w:val="both"/>
              <w:rPr>
                <w:sz w:val="22"/>
                <w:szCs w:val="22"/>
                <w:lang w:eastAsia="en-US"/>
              </w:rPr>
            </w:pPr>
            <w:r w:rsidRPr="00EC5529">
              <w:rPr>
                <w:sz w:val="22"/>
                <w:szCs w:val="22"/>
                <w:lang w:eastAsia="en-US"/>
              </w:rPr>
              <w:t>As the financial year started in April 2020 lockdown was still a very new and novel experience.  We had no idea how long it would last or that some activities would not have returned more than a year later.  We all had to learn how to use Zoom and participate in meetings online instead of being in the hall.  The committee were able to undertake various small maintenance jobs in a socially distanced manner.  Hand sanitiser was purchased and other preparations were made  for re-opening which eventually happened on 6</w:t>
            </w:r>
            <w:r w:rsidRPr="00EC5529">
              <w:rPr>
                <w:sz w:val="22"/>
                <w:szCs w:val="22"/>
                <w:vertAlign w:val="superscript"/>
                <w:lang w:eastAsia="en-US"/>
              </w:rPr>
              <w:t>th</w:t>
            </w:r>
            <w:r w:rsidRPr="00EC5529">
              <w:rPr>
                <w:sz w:val="22"/>
                <w:szCs w:val="22"/>
                <w:lang w:eastAsia="en-US"/>
              </w:rPr>
              <w:t xml:space="preserve"> July but the </w:t>
            </w:r>
            <w:proofErr w:type="spellStart"/>
            <w:r w:rsidRPr="00EC5529">
              <w:rPr>
                <w:sz w:val="22"/>
                <w:szCs w:val="22"/>
                <w:lang w:eastAsia="en-US"/>
              </w:rPr>
              <w:t>Covid</w:t>
            </w:r>
            <w:proofErr w:type="spellEnd"/>
            <w:r w:rsidRPr="00EC5529">
              <w:rPr>
                <w:sz w:val="22"/>
                <w:szCs w:val="22"/>
                <w:lang w:eastAsia="en-US"/>
              </w:rPr>
              <w:t xml:space="preserve"> 19 restrictions meant only a few activities could return.  Another lockdown in November and then from mid-December until May 2021 meant the hall was only open for four months during 2020/21. Several Government support grants were received and Council Tax payments were suspended.  We now realise that it’s going to take some considerable time before hall usage returns to pre-pandemic levels.</w:t>
            </w:r>
          </w:p>
          <w:p w:rsidR="00EC5529" w:rsidRPr="00EC5529" w:rsidRDefault="00EC5529" w:rsidP="00EC5529">
            <w:pPr>
              <w:spacing w:before="240" w:after="240"/>
              <w:contextualSpacing/>
              <w:jc w:val="both"/>
              <w:rPr>
                <w:sz w:val="22"/>
                <w:szCs w:val="22"/>
                <w:lang w:eastAsia="en-US"/>
              </w:rPr>
            </w:pPr>
          </w:p>
          <w:p w:rsidR="00EC5529" w:rsidRPr="00EC5529" w:rsidRDefault="00EC5529" w:rsidP="00EC5529">
            <w:pPr>
              <w:spacing w:before="240" w:after="240"/>
              <w:contextualSpacing/>
              <w:jc w:val="both"/>
              <w:rPr>
                <w:sz w:val="22"/>
                <w:szCs w:val="22"/>
                <w:lang w:eastAsia="en-US"/>
              </w:rPr>
            </w:pPr>
            <w:r w:rsidRPr="00EC5529">
              <w:rPr>
                <w:sz w:val="22"/>
                <w:szCs w:val="22"/>
                <w:lang w:eastAsia="en-US"/>
              </w:rPr>
              <w:t xml:space="preserve">It was impossible to hold fundraising events during periods of </w:t>
            </w:r>
            <w:proofErr w:type="spellStart"/>
            <w:r w:rsidRPr="00EC5529">
              <w:rPr>
                <w:sz w:val="22"/>
                <w:szCs w:val="22"/>
                <w:lang w:eastAsia="en-US"/>
              </w:rPr>
              <w:t>Covid</w:t>
            </w:r>
            <w:proofErr w:type="spellEnd"/>
            <w:r w:rsidRPr="00EC5529">
              <w:rPr>
                <w:sz w:val="22"/>
                <w:szCs w:val="22"/>
                <w:lang w:eastAsia="en-US"/>
              </w:rPr>
              <w:t xml:space="preserve"> 19 restrictions so we were very lucky to have launched the Share Club prior to the first lockdown as it meant a small steady flow of income which was supplemented by community recycling payments. Five of the seven capitol grants applied for were successful and with the help of the Robert </w:t>
            </w:r>
            <w:proofErr w:type="spellStart"/>
            <w:r w:rsidRPr="00EC5529">
              <w:rPr>
                <w:sz w:val="22"/>
                <w:szCs w:val="22"/>
                <w:lang w:eastAsia="en-US"/>
              </w:rPr>
              <w:t>Lombardelli</w:t>
            </w:r>
            <w:proofErr w:type="spellEnd"/>
            <w:r w:rsidRPr="00EC5529">
              <w:rPr>
                <w:sz w:val="22"/>
                <w:szCs w:val="22"/>
                <w:lang w:eastAsia="en-US"/>
              </w:rPr>
              <w:t xml:space="preserve"> Partnership tender documents were sent out for construction of a new entrance and toilets.  Work eventually began on 15</w:t>
            </w:r>
            <w:r w:rsidRPr="00EC5529">
              <w:rPr>
                <w:sz w:val="22"/>
                <w:szCs w:val="22"/>
                <w:vertAlign w:val="superscript"/>
                <w:lang w:eastAsia="en-US"/>
              </w:rPr>
              <w:t>th</w:t>
            </w:r>
            <w:r w:rsidRPr="00EC5529">
              <w:rPr>
                <w:sz w:val="22"/>
                <w:szCs w:val="22"/>
                <w:lang w:eastAsia="en-US"/>
              </w:rPr>
              <w:t xml:space="preserve"> February 2021.  Originally it had been intended that the hall would remain open during the building work but it soon became apparent that would have been difficult so lockdown had its advantages.  Demolition of the old Gent’s toilets revealed the complete foundation stone and it was decided to have it removed, cleaned and incorporated into the new building so everyone could see it.  The building work aroused</w:t>
            </w:r>
            <w:r>
              <w:rPr>
                <w:sz w:val="22"/>
                <w:szCs w:val="22"/>
                <w:lang w:eastAsia="en-US"/>
              </w:rPr>
              <w:t xml:space="preserve"> a lot of interest from passers-</w:t>
            </w:r>
            <w:bookmarkStart w:id="0" w:name="_GoBack"/>
            <w:bookmarkEnd w:id="0"/>
            <w:r w:rsidRPr="00EC5529">
              <w:rPr>
                <w:sz w:val="22"/>
                <w:szCs w:val="22"/>
                <w:lang w:eastAsia="en-US"/>
              </w:rPr>
              <w:t>by.</w:t>
            </w:r>
          </w:p>
          <w:p w:rsidR="00EC5529" w:rsidRPr="00EC5529" w:rsidRDefault="00EC5529" w:rsidP="00EC5529">
            <w:pPr>
              <w:spacing w:before="240" w:after="240"/>
              <w:contextualSpacing/>
              <w:jc w:val="both"/>
              <w:rPr>
                <w:sz w:val="22"/>
                <w:szCs w:val="22"/>
                <w:lang w:eastAsia="en-US"/>
              </w:rPr>
            </w:pPr>
          </w:p>
          <w:p w:rsidR="00EC5529" w:rsidRPr="00EC5529" w:rsidRDefault="00EC5529" w:rsidP="00EC5529">
            <w:pPr>
              <w:spacing w:before="240" w:after="240"/>
              <w:contextualSpacing/>
              <w:jc w:val="both"/>
              <w:rPr>
                <w:sz w:val="22"/>
                <w:szCs w:val="22"/>
                <w:lang w:eastAsia="en-US"/>
              </w:rPr>
            </w:pPr>
            <w:r w:rsidRPr="00EC5529">
              <w:rPr>
                <w:sz w:val="22"/>
                <w:szCs w:val="22"/>
                <w:lang w:eastAsia="en-US"/>
              </w:rPr>
              <w:t xml:space="preserve">Unfortunately the gas water heater in the kitchen failed its annual check and replacement parts were not available.  As the gas supply pipe was deemed too small for modern gas appliances the decision was taken to fit an electric water heater.  It had always been the intention to move the electricity consumer unit to a more convenient location during the building work and following advice from our electrician the decision was taken to upgrade the supply to 3 phase as well. </w:t>
            </w:r>
          </w:p>
          <w:p w:rsidR="00167471" w:rsidRPr="00EC5529" w:rsidRDefault="00EC5529" w:rsidP="00EC5529">
            <w:pPr>
              <w:spacing w:after="240"/>
              <w:jc w:val="both"/>
              <w:rPr>
                <w:sz w:val="22"/>
                <w:szCs w:val="22"/>
                <w:lang w:eastAsia="en-US"/>
              </w:rPr>
            </w:pPr>
            <w:r w:rsidRPr="00EC5529">
              <w:rPr>
                <w:sz w:val="22"/>
                <w:szCs w:val="22"/>
                <w:lang w:eastAsia="en-US"/>
              </w:rPr>
              <w:t xml:space="preserve">A big thank you to everyone on the committee for coping with all the Covid-19 Secure Regulations. A great many halls didn’t open between lockdowns. I must thank, our warden and her husband, for coping with all </w:t>
            </w:r>
            <w:r w:rsidRPr="00EC5529">
              <w:rPr>
                <w:sz w:val="22"/>
                <w:szCs w:val="22"/>
                <w:lang w:eastAsia="en-US"/>
              </w:rPr>
              <w:lastRenderedPageBreak/>
              <w:t>the Covid-19 cleaning, managing all the bookings and cancellations, etc.  And I mustn’t forget to thank all the volunteers who were called upon to do odd jobs around the hall.</w:t>
            </w:r>
          </w:p>
          <w:p w:rsidR="00C81E09" w:rsidRPr="00E30664" w:rsidRDefault="00C81E09" w:rsidP="00BE20A1">
            <w:pPr>
              <w:rPr>
                <w:sz w:val="22"/>
                <w:szCs w:val="22"/>
                <w:lang w:eastAsia="en-US"/>
              </w:rPr>
            </w:pPr>
            <w:r w:rsidRPr="00E30664">
              <w:rPr>
                <w:sz w:val="22"/>
                <w:szCs w:val="22"/>
              </w:rPr>
              <w:t>The Chair was thanked for her hard work</w:t>
            </w:r>
            <w:r w:rsidR="00BE20A1">
              <w:rPr>
                <w:sz w:val="22"/>
                <w:szCs w:val="22"/>
              </w:rPr>
              <w:t xml:space="preserve"> this year and the members of the </w:t>
            </w:r>
            <w:r w:rsidRPr="00E30664">
              <w:rPr>
                <w:sz w:val="22"/>
                <w:szCs w:val="22"/>
              </w:rPr>
              <w:t>Building</w:t>
            </w:r>
            <w:r w:rsidR="00BE20A1">
              <w:rPr>
                <w:sz w:val="22"/>
                <w:szCs w:val="22"/>
              </w:rPr>
              <w:t xml:space="preserve"> Sub-</w:t>
            </w:r>
            <w:r w:rsidRPr="00E30664">
              <w:rPr>
                <w:sz w:val="22"/>
                <w:szCs w:val="22"/>
              </w:rPr>
              <w:t>Committee</w:t>
            </w:r>
            <w:r w:rsidR="00BE20A1">
              <w:rPr>
                <w:sz w:val="22"/>
                <w:szCs w:val="22"/>
              </w:rPr>
              <w:t xml:space="preserve"> and supporters were also thanked for their contributions</w:t>
            </w:r>
            <w:r w:rsidRPr="00E30664">
              <w:rPr>
                <w:sz w:val="22"/>
                <w:szCs w:val="22"/>
              </w:rPr>
              <w:t>.</w:t>
            </w:r>
          </w:p>
        </w:tc>
      </w:tr>
      <w:tr w:rsidR="00BA105B" w:rsidRPr="00E30664">
        <w:trPr>
          <w:trHeight w:val="444"/>
          <w:jc w:val="center"/>
        </w:trPr>
        <w:tc>
          <w:tcPr>
            <w:tcW w:w="534" w:type="dxa"/>
            <w:tcMar>
              <w:top w:w="113" w:type="dxa"/>
              <w:bottom w:w="113" w:type="dxa"/>
            </w:tcMar>
          </w:tcPr>
          <w:p w:rsidR="00BA105B" w:rsidRPr="00E30664" w:rsidRDefault="00BA105B" w:rsidP="005132EA">
            <w:pPr>
              <w:pStyle w:val="NoSpacing"/>
              <w:numPr>
                <w:ilvl w:val="0"/>
                <w:numId w:val="7"/>
              </w:numPr>
              <w:jc w:val="both"/>
              <w:rPr>
                <w:sz w:val="22"/>
                <w:szCs w:val="22"/>
              </w:rPr>
            </w:pPr>
          </w:p>
        </w:tc>
        <w:tc>
          <w:tcPr>
            <w:tcW w:w="10518" w:type="dxa"/>
            <w:tcMar>
              <w:top w:w="113" w:type="dxa"/>
              <w:bottom w:w="113" w:type="dxa"/>
            </w:tcMar>
          </w:tcPr>
          <w:p w:rsidR="00BA105B" w:rsidRPr="00E30664" w:rsidRDefault="00BA105B" w:rsidP="005132EA">
            <w:pPr>
              <w:rPr>
                <w:b/>
                <w:bCs/>
                <w:sz w:val="22"/>
                <w:szCs w:val="22"/>
              </w:rPr>
            </w:pPr>
            <w:r w:rsidRPr="00E30664">
              <w:rPr>
                <w:b/>
                <w:bCs/>
                <w:sz w:val="22"/>
                <w:szCs w:val="22"/>
              </w:rPr>
              <w:t>Treasurer’s report</w:t>
            </w:r>
          </w:p>
          <w:p w:rsidR="00BE20A1" w:rsidRDefault="00167471" w:rsidP="005132EA">
            <w:pPr>
              <w:rPr>
                <w:bCs/>
                <w:sz w:val="22"/>
                <w:szCs w:val="22"/>
              </w:rPr>
            </w:pPr>
            <w:r>
              <w:rPr>
                <w:bCs/>
                <w:sz w:val="22"/>
                <w:szCs w:val="22"/>
              </w:rPr>
              <w:t xml:space="preserve">The Treasurer had shared </w:t>
            </w:r>
            <w:r w:rsidRPr="005B43D6">
              <w:rPr>
                <w:bCs/>
                <w:sz w:val="22"/>
                <w:szCs w:val="22"/>
              </w:rPr>
              <w:t>two sets of accounts, one for 2019/2020 and the other for 2020/2021 </w:t>
            </w:r>
            <w:r w:rsidR="00211C14" w:rsidRPr="00E30664">
              <w:rPr>
                <w:bCs/>
                <w:sz w:val="22"/>
                <w:szCs w:val="22"/>
              </w:rPr>
              <w:t>prior to the meeting</w:t>
            </w:r>
            <w:r w:rsidR="00BE20A1">
              <w:rPr>
                <w:bCs/>
                <w:sz w:val="22"/>
                <w:szCs w:val="22"/>
              </w:rPr>
              <w:t xml:space="preserve"> and </w:t>
            </w:r>
            <w:r w:rsidR="00211C14" w:rsidRPr="00E30664">
              <w:rPr>
                <w:bCs/>
                <w:sz w:val="22"/>
                <w:szCs w:val="22"/>
              </w:rPr>
              <w:t>via the website</w:t>
            </w:r>
            <w:r w:rsidR="00BE20A1">
              <w:rPr>
                <w:bCs/>
                <w:sz w:val="22"/>
                <w:szCs w:val="22"/>
              </w:rPr>
              <w:t xml:space="preserve">.  Copies were also given to the members of the public in attendance.     </w:t>
            </w:r>
          </w:p>
          <w:p w:rsidR="00167471" w:rsidRPr="003F4F70" w:rsidRDefault="00167471" w:rsidP="00167471">
            <w:pPr>
              <w:pStyle w:val="ox-9886b97151-msonormal"/>
              <w:shd w:val="clear" w:color="auto" w:fill="FFFFFF"/>
              <w:spacing w:before="0" w:beforeAutospacing="0" w:after="0" w:afterAutospacing="0"/>
              <w:rPr>
                <w:rFonts w:ascii="Arial" w:hAnsi="Arial" w:cs="Arial"/>
                <w:bCs/>
                <w:sz w:val="22"/>
                <w:szCs w:val="22"/>
              </w:rPr>
            </w:pPr>
            <w:r w:rsidRPr="003F4F70">
              <w:rPr>
                <w:rFonts w:ascii="Arial" w:hAnsi="Arial" w:cs="Arial"/>
                <w:bCs/>
                <w:sz w:val="22"/>
                <w:szCs w:val="22"/>
              </w:rPr>
              <w:t>In each pair, one is the formal</w:t>
            </w:r>
            <w:r w:rsidR="003F4F70" w:rsidRPr="003F4F70">
              <w:rPr>
                <w:rFonts w:ascii="Arial" w:hAnsi="Arial" w:cs="Arial"/>
                <w:bCs/>
                <w:sz w:val="22"/>
                <w:szCs w:val="22"/>
              </w:rPr>
              <w:t xml:space="preserve"> public</w:t>
            </w:r>
            <w:r w:rsidRPr="003F4F70">
              <w:rPr>
                <w:rFonts w:ascii="Arial" w:hAnsi="Arial" w:cs="Arial"/>
                <w:bCs/>
                <w:sz w:val="22"/>
                <w:szCs w:val="22"/>
              </w:rPr>
              <w:t xml:space="preserve"> document which the Reviewer had signed</w:t>
            </w:r>
            <w:r w:rsidR="003F4F70" w:rsidRPr="003F4F70">
              <w:rPr>
                <w:rFonts w:ascii="Arial" w:hAnsi="Arial" w:cs="Arial"/>
                <w:bCs/>
                <w:sz w:val="22"/>
                <w:szCs w:val="22"/>
              </w:rPr>
              <w:t xml:space="preserve"> </w:t>
            </w:r>
            <w:r w:rsidRPr="003F4F70">
              <w:rPr>
                <w:rFonts w:ascii="Arial" w:hAnsi="Arial" w:cs="Arial"/>
                <w:bCs/>
                <w:sz w:val="22"/>
                <w:szCs w:val="22"/>
              </w:rPr>
              <w:t>and the other contain</w:t>
            </w:r>
            <w:r w:rsidR="003F4F70" w:rsidRPr="003F4F70">
              <w:rPr>
                <w:rFonts w:ascii="Arial" w:hAnsi="Arial" w:cs="Arial"/>
                <w:bCs/>
                <w:sz w:val="22"/>
                <w:szCs w:val="22"/>
              </w:rPr>
              <w:t>ed</w:t>
            </w:r>
            <w:r w:rsidRPr="003F4F70">
              <w:rPr>
                <w:rFonts w:ascii="Arial" w:hAnsi="Arial" w:cs="Arial"/>
                <w:bCs/>
                <w:sz w:val="22"/>
                <w:szCs w:val="22"/>
              </w:rPr>
              <w:t xml:space="preserve"> the breakdowns for the </w:t>
            </w:r>
            <w:r w:rsidR="003F4F70" w:rsidRPr="003F4F70">
              <w:rPr>
                <w:rFonts w:ascii="Arial" w:hAnsi="Arial" w:cs="Arial"/>
                <w:bCs/>
                <w:sz w:val="22"/>
                <w:szCs w:val="22"/>
              </w:rPr>
              <w:t xml:space="preserve">Committee.  It is recognised as </w:t>
            </w:r>
            <w:r w:rsidRPr="003F4F70">
              <w:rPr>
                <w:rFonts w:ascii="Arial" w:hAnsi="Arial" w:cs="Arial"/>
                <w:bCs/>
                <w:sz w:val="22"/>
                <w:szCs w:val="22"/>
              </w:rPr>
              <w:t xml:space="preserve">good practice to have the present year’s accounts and the previous year’s accounts available so comparisons can be made between the two years </w:t>
            </w:r>
            <w:r w:rsidR="003F4F70" w:rsidRPr="003F4F70">
              <w:rPr>
                <w:rFonts w:ascii="Arial" w:hAnsi="Arial" w:cs="Arial"/>
                <w:bCs/>
                <w:sz w:val="22"/>
                <w:szCs w:val="22"/>
              </w:rPr>
              <w:t>to se</w:t>
            </w:r>
            <w:r w:rsidR="001F70C3">
              <w:rPr>
                <w:rFonts w:ascii="Arial" w:hAnsi="Arial" w:cs="Arial"/>
                <w:bCs/>
                <w:sz w:val="22"/>
                <w:szCs w:val="22"/>
              </w:rPr>
              <w:t xml:space="preserve">e if </w:t>
            </w:r>
            <w:proofErr w:type="spellStart"/>
            <w:r w:rsidR="001F70C3">
              <w:rPr>
                <w:rFonts w:ascii="Arial" w:hAnsi="Arial" w:cs="Arial"/>
                <w:bCs/>
                <w:sz w:val="22"/>
                <w:szCs w:val="22"/>
              </w:rPr>
              <w:t>eg</w:t>
            </w:r>
            <w:proofErr w:type="spellEnd"/>
            <w:r w:rsidR="001F70C3">
              <w:rPr>
                <w:rFonts w:ascii="Arial" w:hAnsi="Arial" w:cs="Arial"/>
                <w:bCs/>
                <w:sz w:val="22"/>
                <w:szCs w:val="22"/>
              </w:rPr>
              <w:t xml:space="preserve"> fees may need adjusting</w:t>
            </w:r>
            <w:r w:rsidRPr="003F4F70">
              <w:rPr>
                <w:rFonts w:ascii="Arial" w:hAnsi="Arial" w:cs="Arial"/>
                <w:bCs/>
                <w:sz w:val="22"/>
                <w:szCs w:val="22"/>
              </w:rPr>
              <w:t>.</w:t>
            </w:r>
          </w:p>
          <w:p w:rsidR="00211C14" w:rsidRPr="00E30664" w:rsidRDefault="001F70C3" w:rsidP="005132EA">
            <w:pPr>
              <w:rPr>
                <w:bCs/>
                <w:sz w:val="22"/>
                <w:szCs w:val="22"/>
              </w:rPr>
            </w:pPr>
            <w:r>
              <w:rPr>
                <w:bCs/>
                <w:sz w:val="22"/>
                <w:szCs w:val="22"/>
              </w:rPr>
              <w:t>The comparison</w:t>
            </w:r>
            <w:r w:rsidR="00424424">
              <w:rPr>
                <w:bCs/>
                <w:sz w:val="22"/>
                <w:szCs w:val="22"/>
              </w:rPr>
              <w:t xml:space="preserve"> with the previous year</w:t>
            </w:r>
            <w:r>
              <w:rPr>
                <w:bCs/>
                <w:sz w:val="22"/>
                <w:szCs w:val="22"/>
              </w:rPr>
              <w:t>,</w:t>
            </w:r>
            <w:r w:rsidR="00BE20A1">
              <w:rPr>
                <w:bCs/>
                <w:sz w:val="22"/>
                <w:szCs w:val="22"/>
              </w:rPr>
              <w:t xml:space="preserve"> albeit </w:t>
            </w:r>
            <w:r w:rsidR="00167471">
              <w:rPr>
                <w:bCs/>
                <w:sz w:val="22"/>
                <w:szCs w:val="22"/>
              </w:rPr>
              <w:t xml:space="preserve">an </w:t>
            </w:r>
            <w:r w:rsidR="00BE20A1">
              <w:rPr>
                <w:bCs/>
                <w:sz w:val="22"/>
                <w:szCs w:val="22"/>
              </w:rPr>
              <w:t xml:space="preserve">extraordinary </w:t>
            </w:r>
            <w:r w:rsidR="00424424">
              <w:rPr>
                <w:bCs/>
                <w:sz w:val="22"/>
                <w:szCs w:val="22"/>
              </w:rPr>
              <w:t xml:space="preserve">one </w:t>
            </w:r>
            <w:r w:rsidR="00167471">
              <w:rPr>
                <w:bCs/>
                <w:sz w:val="22"/>
                <w:szCs w:val="22"/>
              </w:rPr>
              <w:t>of limited income streams and</w:t>
            </w:r>
            <w:r w:rsidR="00BE20A1">
              <w:rPr>
                <w:bCs/>
                <w:sz w:val="22"/>
                <w:szCs w:val="22"/>
              </w:rPr>
              <w:t xml:space="preserve"> grant </w:t>
            </w:r>
            <w:r w:rsidR="00167471">
              <w:rPr>
                <w:bCs/>
                <w:sz w:val="22"/>
                <w:szCs w:val="22"/>
              </w:rPr>
              <w:t>receipts from Central Bedfordshire Council</w:t>
            </w:r>
            <w:r w:rsidR="00424424">
              <w:rPr>
                <w:bCs/>
                <w:sz w:val="22"/>
                <w:szCs w:val="22"/>
              </w:rPr>
              <w:t xml:space="preserve"> for the Pandemic, was explained and </w:t>
            </w:r>
            <w:r w:rsidR="003F4F70">
              <w:rPr>
                <w:bCs/>
                <w:sz w:val="22"/>
                <w:szCs w:val="22"/>
              </w:rPr>
              <w:t>there were n</w:t>
            </w:r>
            <w:r w:rsidR="00BE20A1">
              <w:rPr>
                <w:bCs/>
                <w:sz w:val="22"/>
                <w:szCs w:val="22"/>
              </w:rPr>
              <w:t xml:space="preserve">o areas of concern. The charity </w:t>
            </w:r>
            <w:r w:rsidR="00167471">
              <w:rPr>
                <w:bCs/>
                <w:sz w:val="22"/>
                <w:szCs w:val="22"/>
              </w:rPr>
              <w:t>was in a good financial position.</w:t>
            </w:r>
          </w:p>
          <w:p w:rsidR="00BA105B" w:rsidRPr="00E30664" w:rsidRDefault="00CB35E7" w:rsidP="003F4F70">
            <w:pPr>
              <w:rPr>
                <w:sz w:val="22"/>
                <w:szCs w:val="22"/>
              </w:rPr>
            </w:pPr>
            <w:r w:rsidRPr="003F4F70">
              <w:rPr>
                <w:bCs/>
                <w:sz w:val="22"/>
                <w:szCs w:val="22"/>
              </w:rPr>
              <w:t xml:space="preserve">The Committee </w:t>
            </w:r>
            <w:r w:rsidR="00BC5631" w:rsidRPr="003F4F70">
              <w:rPr>
                <w:bCs/>
                <w:sz w:val="22"/>
                <w:szCs w:val="22"/>
              </w:rPr>
              <w:t xml:space="preserve">thanked the Treasurer, </w:t>
            </w:r>
            <w:r w:rsidRPr="003F4F70">
              <w:rPr>
                <w:bCs/>
                <w:sz w:val="22"/>
                <w:szCs w:val="22"/>
              </w:rPr>
              <w:t>Heather Valentine</w:t>
            </w:r>
            <w:r w:rsidR="00BC5631" w:rsidRPr="003F4F70">
              <w:rPr>
                <w:bCs/>
                <w:sz w:val="22"/>
                <w:szCs w:val="22"/>
              </w:rPr>
              <w:t>,</w:t>
            </w:r>
            <w:r w:rsidRPr="003F4F70">
              <w:rPr>
                <w:bCs/>
                <w:sz w:val="22"/>
                <w:szCs w:val="22"/>
              </w:rPr>
              <w:t xml:space="preserve"> and her husband, Brian </w:t>
            </w:r>
            <w:r w:rsidR="00BC5631" w:rsidRPr="003F4F70">
              <w:rPr>
                <w:bCs/>
                <w:sz w:val="22"/>
                <w:szCs w:val="22"/>
              </w:rPr>
              <w:t xml:space="preserve">Valentine, for </w:t>
            </w:r>
            <w:r w:rsidR="00E02BD6" w:rsidRPr="003F4F70">
              <w:rPr>
                <w:bCs/>
                <w:sz w:val="22"/>
                <w:szCs w:val="22"/>
              </w:rPr>
              <w:t xml:space="preserve">their hard work </w:t>
            </w:r>
            <w:r w:rsidR="00BC5631" w:rsidRPr="003F4F70">
              <w:rPr>
                <w:bCs/>
                <w:sz w:val="22"/>
                <w:szCs w:val="22"/>
              </w:rPr>
              <w:t xml:space="preserve">ensuring the Accounts were submitted and examined by an independent examiner, David J Wardell, FCMA.  The Accounts were accepted.  Proposed by </w:t>
            </w:r>
            <w:r w:rsidR="003F4F70">
              <w:rPr>
                <w:bCs/>
                <w:sz w:val="22"/>
                <w:szCs w:val="22"/>
              </w:rPr>
              <w:t xml:space="preserve">Sue </w:t>
            </w:r>
            <w:proofErr w:type="spellStart"/>
            <w:r w:rsidR="003F4F70">
              <w:rPr>
                <w:bCs/>
                <w:sz w:val="22"/>
                <w:szCs w:val="22"/>
              </w:rPr>
              <w:t>Pestell</w:t>
            </w:r>
            <w:proofErr w:type="spellEnd"/>
            <w:r w:rsidR="003F4F70">
              <w:rPr>
                <w:bCs/>
                <w:sz w:val="22"/>
                <w:szCs w:val="22"/>
              </w:rPr>
              <w:t xml:space="preserve"> </w:t>
            </w:r>
            <w:r w:rsidR="00BC5631" w:rsidRPr="003F4F70">
              <w:rPr>
                <w:bCs/>
                <w:sz w:val="22"/>
                <w:szCs w:val="22"/>
              </w:rPr>
              <w:t xml:space="preserve">and Seconded by </w:t>
            </w:r>
            <w:r w:rsidR="003F4F70">
              <w:rPr>
                <w:bCs/>
                <w:sz w:val="22"/>
                <w:szCs w:val="22"/>
              </w:rPr>
              <w:t>Caroline Luff.</w:t>
            </w:r>
            <w:r w:rsidRPr="00E30664">
              <w:rPr>
                <w:sz w:val="22"/>
                <w:szCs w:val="22"/>
              </w:rPr>
              <w:t xml:space="preserve"> </w:t>
            </w:r>
          </w:p>
        </w:tc>
      </w:tr>
      <w:tr w:rsidR="00BA105B" w:rsidRPr="00E30664">
        <w:trPr>
          <w:trHeight w:val="505"/>
          <w:jc w:val="center"/>
        </w:trPr>
        <w:tc>
          <w:tcPr>
            <w:tcW w:w="534" w:type="dxa"/>
            <w:tcMar>
              <w:top w:w="113" w:type="dxa"/>
              <w:bottom w:w="113" w:type="dxa"/>
            </w:tcMar>
          </w:tcPr>
          <w:p w:rsidR="00BA105B" w:rsidRPr="00E30664" w:rsidRDefault="00BA105B" w:rsidP="00684D12">
            <w:pPr>
              <w:pStyle w:val="NoSpacing"/>
              <w:jc w:val="both"/>
              <w:rPr>
                <w:sz w:val="22"/>
                <w:szCs w:val="22"/>
              </w:rPr>
            </w:pPr>
            <w:r w:rsidRPr="00E30664">
              <w:rPr>
                <w:sz w:val="22"/>
                <w:szCs w:val="22"/>
              </w:rPr>
              <w:t>6.</w:t>
            </w:r>
          </w:p>
        </w:tc>
        <w:tc>
          <w:tcPr>
            <w:tcW w:w="10518" w:type="dxa"/>
            <w:tcMar>
              <w:top w:w="113" w:type="dxa"/>
              <w:bottom w:w="113" w:type="dxa"/>
            </w:tcMar>
          </w:tcPr>
          <w:p w:rsidR="00BA105B" w:rsidRPr="00E30664" w:rsidRDefault="00BA105B" w:rsidP="006D3DE1">
            <w:pPr>
              <w:tabs>
                <w:tab w:val="num" w:pos="2268"/>
              </w:tabs>
              <w:rPr>
                <w:b/>
                <w:bCs/>
                <w:sz w:val="22"/>
                <w:szCs w:val="22"/>
              </w:rPr>
            </w:pPr>
            <w:r w:rsidRPr="00E30664">
              <w:rPr>
                <w:b/>
                <w:bCs/>
                <w:sz w:val="22"/>
                <w:szCs w:val="22"/>
              </w:rPr>
              <w:t xml:space="preserve">Election of three Village Representatives </w:t>
            </w:r>
          </w:p>
          <w:p w:rsidR="00BC5631" w:rsidRPr="00E30664" w:rsidRDefault="00BC5631" w:rsidP="006D3DE1">
            <w:pPr>
              <w:tabs>
                <w:tab w:val="num" w:pos="2268"/>
              </w:tabs>
              <w:rPr>
                <w:bCs/>
                <w:sz w:val="22"/>
                <w:szCs w:val="22"/>
              </w:rPr>
            </w:pPr>
            <w:r w:rsidRPr="00E30664">
              <w:rPr>
                <w:bCs/>
                <w:sz w:val="22"/>
                <w:szCs w:val="22"/>
              </w:rPr>
              <w:t xml:space="preserve">In line with the AGM protocol, and until the new Chair is elected at the next Committee meeting, </w:t>
            </w:r>
            <w:r w:rsidR="00424424">
              <w:rPr>
                <w:bCs/>
                <w:sz w:val="22"/>
                <w:szCs w:val="22"/>
              </w:rPr>
              <w:t>Caroline Luff</w:t>
            </w:r>
            <w:r w:rsidRPr="00E30664">
              <w:rPr>
                <w:bCs/>
                <w:sz w:val="22"/>
                <w:szCs w:val="22"/>
              </w:rPr>
              <w:t xml:space="preserve"> led the election of the Village Representatives.</w:t>
            </w:r>
          </w:p>
          <w:p w:rsidR="00BA105B" w:rsidRPr="00E30664" w:rsidRDefault="00CB35E7" w:rsidP="00B01C40">
            <w:pPr>
              <w:pStyle w:val="NoSpacing"/>
              <w:rPr>
                <w:sz w:val="22"/>
                <w:szCs w:val="22"/>
              </w:rPr>
            </w:pPr>
            <w:r w:rsidRPr="00E30664">
              <w:rPr>
                <w:sz w:val="22"/>
                <w:szCs w:val="22"/>
              </w:rPr>
              <w:t>Jill</w:t>
            </w:r>
            <w:r w:rsidR="00BC5631" w:rsidRPr="00E30664">
              <w:rPr>
                <w:sz w:val="22"/>
                <w:szCs w:val="22"/>
              </w:rPr>
              <w:t xml:space="preserve"> Ellis</w:t>
            </w:r>
            <w:r w:rsidRPr="00E30664">
              <w:rPr>
                <w:sz w:val="22"/>
                <w:szCs w:val="22"/>
              </w:rPr>
              <w:t xml:space="preserve">, Pat </w:t>
            </w:r>
            <w:r w:rsidR="00BC5631" w:rsidRPr="00E30664">
              <w:rPr>
                <w:sz w:val="22"/>
                <w:szCs w:val="22"/>
              </w:rPr>
              <w:t xml:space="preserve">Crowe </w:t>
            </w:r>
            <w:r w:rsidR="00BA105B" w:rsidRPr="00E30664">
              <w:rPr>
                <w:sz w:val="22"/>
                <w:szCs w:val="22"/>
              </w:rPr>
              <w:t xml:space="preserve">and Sarah </w:t>
            </w:r>
            <w:r w:rsidR="00BC5631" w:rsidRPr="00E30664">
              <w:rPr>
                <w:sz w:val="22"/>
                <w:szCs w:val="22"/>
              </w:rPr>
              <w:t xml:space="preserve">Eglinton-Williams </w:t>
            </w:r>
            <w:r w:rsidR="00BA105B" w:rsidRPr="00E30664">
              <w:rPr>
                <w:sz w:val="22"/>
                <w:szCs w:val="22"/>
              </w:rPr>
              <w:t xml:space="preserve">were proposed by </w:t>
            </w:r>
            <w:r w:rsidR="00424424">
              <w:rPr>
                <w:sz w:val="22"/>
                <w:szCs w:val="22"/>
              </w:rPr>
              <w:t xml:space="preserve">Caroline Luff </w:t>
            </w:r>
            <w:r w:rsidR="00BC5631" w:rsidRPr="00E30664">
              <w:rPr>
                <w:sz w:val="22"/>
                <w:szCs w:val="22"/>
              </w:rPr>
              <w:t xml:space="preserve">and seconded by </w:t>
            </w:r>
            <w:r w:rsidR="00424424">
              <w:rPr>
                <w:sz w:val="22"/>
                <w:szCs w:val="22"/>
              </w:rPr>
              <w:t xml:space="preserve">Rebecca </w:t>
            </w:r>
            <w:proofErr w:type="spellStart"/>
            <w:r w:rsidR="00424424">
              <w:rPr>
                <w:sz w:val="22"/>
                <w:szCs w:val="22"/>
              </w:rPr>
              <w:t>Caird</w:t>
            </w:r>
            <w:proofErr w:type="spellEnd"/>
            <w:r w:rsidR="00424424">
              <w:rPr>
                <w:sz w:val="22"/>
                <w:szCs w:val="22"/>
              </w:rPr>
              <w:t>.  T</w:t>
            </w:r>
            <w:r w:rsidR="00BC5631" w:rsidRPr="00E30664">
              <w:rPr>
                <w:sz w:val="22"/>
                <w:szCs w:val="22"/>
              </w:rPr>
              <w:t>hey</w:t>
            </w:r>
            <w:r w:rsidR="00BA105B" w:rsidRPr="00E30664">
              <w:rPr>
                <w:sz w:val="22"/>
                <w:szCs w:val="22"/>
              </w:rPr>
              <w:t xml:space="preserve"> were elected unanimously.  </w:t>
            </w:r>
          </w:p>
        </w:tc>
      </w:tr>
      <w:tr w:rsidR="00BA105B" w:rsidRPr="00E30664">
        <w:trPr>
          <w:trHeight w:val="382"/>
          <w:jc w:val="center"/>
        </w:trPr>
        <w:tc>
          <w:tcPr>
            <w:tcW w:w="534" w:type="dxa"/>
            <w:tcMar>
              <w:top w:w="113" w:type="dxa"/>
              <w:bottom w:w="113" w:type="dxa"/>
            </w:tcMar>
          </w:tcPr>
          <w:p w:rsidR="00BA105B" w:rsidRPr="00E30664" w:rsidRDefault="00BA105B" w:rsidP="00CF3EC6">
            <w:pPr>
              <w:pStyle w:val="NoSpacing"/>
              <w:jc w:val="both"/>
              <w:rPr>
                <w:sz w:val="22"/>
                <w:szCs w:val="22"/>
              </w:rPr>
            </w:pPr>
            <w:r w:rsidRPr="00E30664">
              <w:rPr>
                <w:sz w:val="22"/>
                <w:szCs w:val="22"/>
              </w:rPr>
              <w:t>7.</w:t>
            </w:r>
          </w:p>
        </w:tc>
        <w:tc>
          <w:tcPr>
            <w:tcW w:w="10518" w:type="dxa"/>
            <w:tcMar>
              <w:top w:w="113" w:type="dxa"/>
              <w:bottom w:w="113" w:type="dxa"/>
            </w:tcMar>
          </w:tcPr>
          <w:p w:rsidR="00D6574E" w:rsidRDefault="00BA105B" w:rsidP="00D6574E">
            <w:pPr>
              <w:rPr>
                <w:b/>
                <w:bCs/>
                <w:sz w:val="22"/>
                <w:szCs w:val="22"/>
              </w:rPr>
            </w:pPr>
            <w:r w:rsidRPr="00E30664">
              <w:rPr>
                <w:b/>
                <w:bCs/>
                <w:sz w:val="22"/>
                <w:szCs w:val="22"/>
              </w:rPr>
              <w:t>Any Other Business</w:t>
            </w:r>
            <w:r w:rsidR="00CB35E7" w:rsidRPr="00E30664">
              <w:rPr>
                <w:b/>
                <w:bCs/>
                <w:sz w:val="22"/>
                <w:szCs w:val="22"/>
              </w:rPr>
              <w:t xml:space="preserve">: </w:t>
            </w:r>
          </w:p>
          <w:p w:rsidR="008374B2" w:rsidRDefault="0055253E" w:rsidP="00D6574E">
            <w:pPr>
              <w:rPr>
                <w:bCs/>
                <w:sz w:val="22"/>
                <w:szCs w:val="22"/>
              </w:rPr>
            </w:pPr>
            <w:r w:rsidRPr="0055253E">
              <w:rPr>
                <w:bCs/>
                <w:sz w:val="22"/>
                <w:szCs w:val="22"/>
              </w:rPr>
              <w:t xml:space="preserve">Bob Williams </w:t>
            </w:r>
            <w:r>
              <w:rPr>
                <w:bCs/>
                <w:sz w:val="22"/>
                <w:szCs w:val="22"/>
              </w:rPr>
              <w:t>reques</w:t>
            </w:r>
            <w:r w:rsidRPr="0055253E">
              <w:rPr>
                <w:bCs/>
                <w:sz w:val="22"/>
                <w:szCs w:val="22"/>
              </w:rPr>
              <w:t xml:space="preserve">ted confirmation of the official Opening </w:t>
            </w:r>
            <w:r>
              <w:rPr>
                <w:bCs/>
                <w:sz w:val="22"/>
                <w:szCs w:val="22"/>
              </w:rPr>
              <w:t>date following the new build:</w:t>
            </w:r>
            <w:r w:rsidRPr="0055253E">
              <w:rPr>
                <w:bCs/>
                <w:sz w:val="22"/>
                <w:szCs w:val="22"/>
              </w:rPr>
              <w:t xml:space="preserve"> 4</w:t>
            </w:r>
            <w:r w:rsidRPr="0055253E">
              <w:rPr>
                <w:bCs/>
                <w:sz w:val="22"/>
                <w:szCs w:val="22"/>
                <w:vertAlign w:val="superscript"/>
              </w:rPr>
              <w:t>th</w:t>
            </w:r>
            <w:r w:rsidRPr="0055253E">
              <w:rPr>
                <w:bCs/>
                <w:sz w:val="22"/>
                <w:szCs w:val="22"/>
              </w:rPr>
              <w:t xml:space="preserve"> September 2021.</w:t>
            </w:r>
            <w:r>
              <w:rPr>
                <w:bCs/>
                <w:sz w:val="22"/>
                <w:szCs w:val="22"/>
              </w:rPr>
              <w:t xml:space="preserve"> </w:t>
            </w:r>
          </w:p>
          <w:p w:rsidR="0055253E" w:rsidRDefault="00AD5EB4" w:rsidP="00D6574E">
            <w:pPr>
              <w:rPr>
                <w:bCs/>
                <w:sz w:val="22"/>
                <w:szCs w:val="22"/>
              </w:rPr>
            </w:pPr>
            <w:r>
              <w:rPr>
                <w:bCs/>
                <w:sz w:val="22"/>
                <w:szCs w:val="22"/>
              </w:rPr>
              <w:t>Members</w:t>
            </w:r>
            <w:r w:rsidR="0055253E">
              <w:rPr>
                <w:bCs/>
                <w:sz w:val="22"/>
                <w:szCs w:val="22"/>
              </w:rPr>
              <w:t xml:space="preserve"> of the public were interested in plans for the “old” toilets once the new facilities are in </w:t>
            </w:r>
            <w:r>
              <w:rPr>
                <w:bCs/>
                <w:sz w:val="22"/>
                <w:szCs w:val="22"/>
              </w:rPr>
              <w:t>use</w:t>
            </w:r>
            <w:r w:rsidR="0055253E">
              <w:rPr>
                <w:bCs/>
                <w:sz w:val="22"/>
                <w:szCs w:val="22"/>
              </w:rPr>
              <w:t xml:space="preserve"> and it was agreed that these would be decommissioned and </w:t>
            </w:r>
            <w:r>
              <w:rPr>
                <w:bCs/>
                <w:sz w:val="22"/>
                <w:szCs w:val="22"/>
              </w:rPr>
              <w:t xml:space="preserve">consideration given </w:t>
            </w:r>
            <w:r w:rsidR="00B01C40">
              <w:rPr>
                <w:bCs/>
                <w:sz w:val="22"/>
                <w:szCs w:val="22"/>
              </w:rPr>
              <w:t xml:space="preserve">as </w:t>
            </w:r>
            <w:r>
              <w:rPr>
                <w:bCs/>
                <w:sz w:val="22"/>
                <w:szCs w:val="22"/>
              </w:rPr>
              <w:t>to how to use the space going forward</w:t>
            </w:r>
            <w:r w:rsidR="0055253E">
              <w:rPr>
                <w:bCs/>
                <w:sz w:val="22"/>
                <w:szCs w:val="22"/>
              </w:rPr>
              <w:t>.</w:t>
            </w:r>
            <w:r>
              <w:rPr>
                <w:bCs/>
                <w:sz w:val="22"/>
                <w:szCs w:val="22"/>
              </w:rPr>
              <w:t xml:space="preserve">  This would be added to the maintenance priority list for consideration.</w:t>
            </w:r>
            <w:r w:rsidR="0055253E">
              <w:rPr>
                <w:bCs/>
                <w:sz w:val="22"/>
                <w:szCs w:val="22"/>
              </w:rPr>
              <w:t xml:space="preserve">  </w:t>
            </w:r>
          </w:p>
          <w:p w:rsidR="0055253E" w:rsidRDefault="0055253E" w:rsidP="00D6574E">
            <w:pPr>
              <w:rPr>
                <w:bCs/>
                <w:sz w:val="22"/>
                <w:szCs w:val="22"/>
              </w:rPr>
            </w:pPr>
            <w:r>
              <w:rPr>
                <w:bCs/>
                <w:sz w:val="22"/>
                <w:szCs w:val="22"/>
              </w:rPr>
              <w:t>These currently are</w:t>
            </w:r>
          </w:p>
          <w:p w:rsidR="0055253E" w:rsidRPr="0055253E" w:rsidRDefault="0055253E" w:rsidP="0055253E">
            <w:pPr>
              <w:pStyle w:val="ListParagraph"/>
              <w:numPr>
                <w:ilvl w:val="0"/>
                <w:numId w:val="18"/>
              </w:numPr>
              <w:rPr>
                <w:bCs/>
                <w:sz w:val="22"/>
                <w:szCs w:val="22"/>
              </w:rPr>
            </w:pPr>
            <w:r w:rsidRPr="0055253E">
              <w:rPr>
                <w:bCs/>
                <w:sz w:val="22"/>
                <w:szCs w:val="22"/>
              </w:rPr>
              <w:t xml:space="preserve">the small windows above the internal door do not have lintels supporting them and </w:t>
            </w:r>
            <w:r w:rsidR="008374B2">
              <w:rPr>
                <w:bCs/>
                <w:sz w:val="22"/>
                <w:szCs w:val="22"/>
              </w:rPr>
              <w:t>may be</w:t>
            </w:r>
            <w:r w:rsidRPr="0055253E">
              <w:rPr>
                <w:bCs/>
                <w:sz w:val="22"/>
                <w:szCs w:val="22"/>
              </w:rPr>
              <w:t xml:space="preserve"> subject to movement</w:t>
            </w:r>
          </w:p>
          <w:p w:rsidR="0055253E" w:rsidRPr="0055253E" w:rsidRDefault="0055253E" w:rsidP="0055253E">
            <w:pPr>
              <w:pStyle w:val="ListParagraph"/>
              <w:numPr>
                <w:ilvl w:val="0"/>
                <w:numId w:val="18"/>
              </w:numPr>
              <w:rPr>
                <w:bCs/>
                <w:sz w:val="22"/>
                <w:szCs w:val="22"/>
              </w:rPr>
            </w:pPr>
            <w:r w:rsidRPr="0055253E">
              <w:rPr>
                <w:bCs/>
                <w:sz w:val="22"/>
                <w:szCs w:val="22"/>
              </w:rPr>
              <w:t xml:space="preserve">the </w:t>
            </w:r>
            <w:r w:rsidR="00CF341F">
              <w:rPr>
                <w:bCs/>
                <w:sz w:val="22"/>
                <w:szCs w:val="22"/>
              </w:rPr>
              <w:t xml:space="preserve">gully between the storeroom </w:t>
            </w:r>
            <w:r w:rsidRPr="0055253E">
              <w:rPr>
                <w:bCs/>
                <w:sz w:val="22"/>
                <w:szCs w:val="22"/>
              </w:rPr>
              <w:t>roof</w:t>
            </w:r>
            <w:r w:rsidR="00CF341F">
              <w:rPr>
                <w:bCs/>
                <w:sz w:val="22"/>
                <w:szCs w:val="22"/>
              </w:rPr>
              <w:t>s</w:t>
            </w:r>
            <w:r w:rsidRPr="0055253E">
              <w:rPr>
                <w:bCs/>
                <w:sz w:val="22"/>
                <w:szCs w:val="22"/>
              </w:rPr>
              <w:t xml:space="preserve"> (which leaks at times)</w:t>
            </w:r>
          </w:p>
          <w:p w:rsidR="0055253E" w:rsidRPr="0055253E" w:rsidRDefault="0055253E" w:rsidP="0055253E">
            <w:pPr>
              <w:pStyle w:val="ListParagraph"/>
              <w:numPr>
                <w:ilvl w:val="0"/>
                <w:numId w:val="18"/>
              </w:numPr>
              <w:rPr>
                <w:bCs/>
                <w:sz w:val="22"/>
                <w:szCs w:val="22"/>
              </w:rPr>
            </w:pPr>
            <w:r w:rsidRPr="0055253E">
              <w:rPr>
                <w:bCs/>
                <w:sz w:val="22"/>
                <w:szCs w:val="22"/>
              </w:rPr>
              <w:t xml:space="preserve">the </w:t>
            </w:r>
            <w:r w:rsidR="00CF341F">
              <w:rPr>
                <w:bCs/>
                <w:sz w:val="22"/>
                <w:szCs w:val="22"/>
              </w:rPr>
              <w:t xml:space="preserve">hall </w:t>
            </w:r>
            <w:r w:rsidRPr="0055253E">
              <w:rPr>
                <w:bCs/>
                <w:sz w:val="22"/>
                <w:szCs w:val="22"/>
              </w:rPr>
              <w:t>floor</w:t>
            </w:r>
          </w:p>
          <w:p w:rsidR="00AD5EB4" w:rsidRPr="00AD5EB4" w:rsidRDefault="00B433D0" w:rsidP="0055253E">
            <w:pPr>
              <w:pStyle w:val="ListParagraph"/>
              <w:numPr>
                <w:ilvl w:val="0"/>
                <w:numId w:val="18"/>
              </w:numPr>
              <w:rPr>
                <w:sz w:val="22"/>
                <w:szCs w:val="22"/>
              </w:rPr>
            </w:pPr>
            <w:r>
              <w:rPr>
                <w:bCs/>
                <w:sz w:val="22"/>
                <w:szCs w:val="22"/>
              </w:rPr>
              <w:t xml:space="preserve">review </w:t>
            </w:r>
            <w:r w:rsidR="008374B2">
              <w:rPr>
                <w:bCs/>
                <w:sz w:val="22"/>
                <w:szCs w:val="22"/>
              </w:rPr>
              <w:t>the entrance gate/h</w:t>
            </w:r>
            <w:r w:rsidR="0055253E" w:rsidRPr="0055253E">
              <w:rPr>
                <w:bCs/>
                <w:sz w:val="22"/>
                <w:szCs w:val="22"/>
              </w:rPr>
              <w:t xml:space="preserve">edges </w:t>
            </w:r>
            <w:r w:rsidR="00AD5EB4">
              <w:rPr>
                <w:bCs/>
                <w:sz w:val="22"/>
                <w:szCs w:val="22"/>
              </w:rPr>
              <w:t>(suggestion of rai</w:t>
            </w:r>
            <w:r w:rsidR="00CF341F">
              <w:rPr>
                <w:bCs/>
                <w:sz w:val="22"/>
                <w:szCs w:val="22"/>
              </w:rPr>
              <w:t>lings to replace the hedge and open up the view of the new entrance</w:t>
            </w:r>
            <w:r w:rsidR="00AD5EB4">
              <w:rPr>
                <w:bCs/>
                <w:sz w:val="22"/>
                <w:szCs w:val="22"/>
              </w:rPr>
              <w:t>)</w:t>
            </w:r>
          </w:p>
          <w:p w:rsidR="00CB35E7" w:rsidRPr="00E30664" w:rsidRDefault="007B23C9" w:rsidP="00AD5EB4">
            <w:pPr>
              <w:jc w:val="both"/>
              <w:rPr>
                <w:sz w:val="22"/>
                <w:szCs w:val="22"/>
              </w:rPr>
            </w:pPr>
            <w:r w:rsidRPr="00E30664">
              <w:rPr>
                <w:sz w:val="22"/>
                <w:szCs w:val="22"/>
              </w:rPr>
              <w:t>As there was no other business, the AGM was closed and members of the public were thanked for attending.</w:t>
            </w:r>
          </w:p>
        </w:tc>
      </w:tr>
      <w:tr w:rsidR="00BA105B" w:rsidRPr="00E30664">
        <w:trPr>
          <w:trHeight w:val="501"/>
          <w:jc w:val="center"/>
        </w:trPr>
        <w:tc>
          <w:tcPr>
            <w:tcW w:w="534" w:type="dxa"/>
            <w:tcMar>
              <w:top w:w="113" w:type="dxa"/>
              <w:bottom w:w="113" w:type="dxa"/>
            </w:tcMar>
          </w:tcPr>
          <w:p w:rsidR="00BA105B" w:rsidRPr="00E30664" w:rsidRDefault="00BA105B" w:rsidP="00CF3EC6">
            <w:pPr>
              <w:pStyle w:val="NoSpacing"/>
              <w:jc w:val="both"/>
              <w:rPr>
                <w:sz w:val="22"/>
                <w:szCs w:val="22"/>
              </w:rPr>
            </w:pPr>
            <w:r w:rsidRPr="00E30664">
              <w:rPr>
                <w:sz w:val="22"/>
                <w:szCs w:val="22"/>
              </w:rPr>
              <w:t>8.</w:t>
            </w:r>
          </w:p>
          <w:p w:rsidR="00BA105B" w:rsidRPr="00E30664" w:rsidRDefault="00BA105B" w:rsidP="00CF3EC6">
            <w:pPr>
              <w:pStyle w:val="NoSpacing"/>
              <w:jc w:val="both"/>
              <w:rPr>
                <w:sz w:val="22"/>
                <w:szCs w:val="22"/>
              </w:rPr>
            </w:pPr>
          </w:p>
        </w:tc>
        <w:tc>
          <w:tcPr>
            <w:tcW w:w="10518" w:type="dxa"/>
            <w:tcMar>
              <w:top w:w="113" w:type="dxa"/>
              <w:bottom w:w="113" w:type="dxa"/>
            </w:tcMar>
          </w:tcPr>
          <w:p w:rsidR="00BA105B" w:rsidRPr="00E30664" w:rsidRDefault="00BA105B" w:rsidP="000F7938">
            <w:pPr>
              <w:pStyle w:val="BodyText"/>
              <w:jc w:val="left"/>
              <w:rPr>
                <w:b/>
                <w:bCs/>
                <w:sz w:val="22"/>
                <w:szCs w:val="22"/>
              </w:rPr>
            </w:pPr>
            <w:r w:rsidRPr="00E30664">
              <w:rPr>
                <w:b/>
                <w:bCs/>
                <w:sz w:val="22"/>
                <w:szCs w:val="22"/>
              </w:rPr>
              <w:t>Date of next meeting</w:t>
            </w:r>
            <w:r w:rsidR="00CB35E7" w:rsidRPr="00E30664">
              <w:rPr>
                <w:b/>
                <w:bCs/>
                <w:sz w:val="22"/>
                <w:szCs w:val="22"/>
              </w:rPr>
              <w:t xml:space="preserve"> – AGM </w:t>
            </w:r>
            <w:r w:rsidR="00747E9F">
              <w:rPr>
                <w:b/>
                <w:bCs/>
                <w:sz w:val="22"/>
                <w:szCs w:val="22"/>
              </w:rPr>
              <w:t>2022</w:t>
            </w:r>
          </w:p>
          <w:p w:rsidR="00747E9F" w:rsidRDefault="00BA105B" w:rsidP="00747E9F">
            <w:pPr>
              <w:pStyle w:val="BodyText"/>
              <w:jc w:val="left"/>
              <w:rPr>
                <w:sz w:val="22"/>
                <w:szCs w:val="22"/>
              </w:rPr>
            </w:pPr>
            <w:r w:rsidRPr="00E30664">
              <w:rPr>
                <w:sz w:val="22"/>
                <w:szCs w:val="22"/>
              </w:rPr>
              <w:t xml:space="preserve">The </w:t>
            </w:r>
            <w:r w:rsidR="000D1B8C">
              <w:rPr>
                <w:sz w:val="22"/>
                <w:szCs w:val="22"/>
              </w:rPr>
              <w:t>next AGM</w:t>
            </w:r>
            <w:r w:rsidRPr="00E30664">
              <w:rPr>
                <w:sz w:val="22"/>
                <w:szCs w:val="22"/>
              </w:rPr>
              <w:t xml:space="preserve"> will be held on </w:t>
            </w:r>
            <w:r w:rsidR="00747E9F">
              <w:rPr>
                <w:sz w:val="22"/>
                <w:szCs w:val="22"/>
              </w:rPr>
              <w:t>Wednesday, 15</w:t>
            </w:r>
            <w:r w:rsidR="00747E9F" w:rsidRPr="00747E9F">
              <w:rPr>
                <w:sz w:val="22"/>
                <w:szCs w:val="22"/>
                <w:vertAlign w:val="superscript"/>
              </w:rPr>
              <w:t>th</w:t>
            </w:r>
            <w:r w:rsidR="00747E9F">
              <w:rPr>
                <w:sz w:val="22"/>
                <w:szCs w:val="22"/>
              </w:rPr>
              <w:t xml:space="preserve"> June 2022.</w:t>
            </w:r>
          </w:p>
          <w:p w:rsidR="00BA105B" w:rsidRPr="00E30664" w:rsidRDefault="006E70B6" w:rsidP="006E70B6">
            <w:pPr>
              <w:pStyle w:val="BodyText"/>
              <w:jc w:val="left"/>
              <w:rPr>
                <w:sz w:val="22"/>
                <w:szCs w:val="22"/>
              </w:rPr>
            </w:pPr>
            <w:r>
              <w:rPr>
                <w:sz w:val="22"/>
                <w:szCs w:val="22"/>
              </w:rPr>
              <w:t>The meeting</w:t>
            </w:r>
            <w:r w:rsidR="00BA105B" w:rsidRPr="00E30664">
              <w:rPr>
                <w:sz w:val="22"/>
                <w:szCs w:val="22"/>
              </w:rPr>
              <w:t xml:space="preserve"> closed </w:t>
            </w:r>
            <w:r w:rsidR="00747E9F">
              <w:rPr>
                <w:sz w:val="22"/>
                <w:szCs w:val="22"/>
              </w:rPr>
              <w:t>8.00</w:t>
            </w:r>
            <w:r w:rsidR="00E30664" w:rsidRPr="00E30664">
              <w:rPr>
                <w:sz w:val="22"/>
                <w:szCs w:val="22"/>
              </w:rPr>
              <w:t xml:space="preserve"> pm.</w:t>
            </w:r>
          </w:p>
        </w:tc>
      </w:tr>
    </w:tbl>
    <w:p w:rsidR="00BA105B" w:rsidRPr="00E30664" w:rsidRDefault="00BA105B" w:rsidP="00CC63B5">
      <w:pPr>
        <w:rPr>
          <w:sz w:val="22"/>
          <w:szCs w:val="22"/>
        </w:rPr>
      </w:pPr>
    </w:p>
    <w:sectPr w:rsidR="00BA105B" w:rsidRPr="00E30664" w:rsidSect="003E1E8F">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F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A74473"/>
    <w:multiLevelType w:val="hybridMultilevel"/>
    <w:tmpl w:val="2AEC1E16"/>
    <w:lvl w:ilvl="0" w:tplc="0809000F">
      <w:start w:val="1"/>
      <w:numFmt w:val="decimal"/>
      <w:lvlText w:val="%1."/>
      <w:lvlJc w:val="left"/>
      <w:pPr>
        <w:ind w:left="78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4553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EE0E26"/>
    <w:multiLevelType w:val="hybridMultilevel"/>
    <w:tmpl w:val="D86402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F05C9D"/>
    <w:multiLevelType w:val="hybridMultilevel"/>
    <w:tmpl w:val="5CEEA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540E2"/>
    <w:multiLevelType w:val="hybridMultilevel"/>
    <w:tmpl w:val="F25423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A20E6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5E4C5D"/>
    <w:multiLevelType w:val="hybridMultilevel"/>
    <w:tmpl w:val="9CF4A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D03732"/>
    <w:multiLevelType w:val="hybridMultilevel"/>
    <w:tmpl w:val="2D3CA0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4F94D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771A23"/>
    <w:multiLevelType w:val="hybridMultilevel"/>
    <w:tmpl w:val="91D07B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5FF0714"/>
    <w:multiLevelType w:val="hybridMultilevel"/>
    <w:tmpl w:val="751633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BA370C"/>
    <w:multiLevelType w:val="hybridMultilevel"/>
    <w:tmpl w:val="6A3288E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5AC90B02"/>
    <w:multiLevelType w:val="hybridMultilevel"/>
    <w:tmpl w:val="5C049364"/>
    <w:lvl w:ilvl="0" w:tplc="720CBDBC">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6785285E"/>
    <w:multiLevelType w:val="hybridMultilevel"/>
    <w:tmpl w:val="CA641598"/>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D602F1"/>
    <w:multiLevelType w:val="hybridMultilevel"/>
    <w:tmpl w:val="1696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151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11"/>
  </w:num>
  <w:num w:numId="4">
    <w:abstractNumId w:val="1"/>
  </w:num>
  <w:num w:numId="5">
    <w:abstractNumId w:val="5"/>
  </w:num>
  <w:num w:numId="6">
    <w:abstractNumId w:val="3"/>
  </w:num>
  <w:num w:numId="7">
    <w:abstractNumId w:val="10"/>
  </w:num>
  <w:num w:numId="8">
    <w:abstractNumId w:val="16"/>
  </w:num>
  <w:num w:numId="9">
    <w:abstractNumId w:val="9"/>
  </w:num>
  <w:num w:numId="10">
    <w:abstractNumId w:val="2"/>
  </w:num>
  <w:num w:numId="11">
    <w:abstractNumId w:val="7"/>
  </w:num>
  <w:num w:numId="12">
    <w:abstractNumId w:val="0"/>
  </w:num>
  <w:num w:numId="13">
    <w:abstractNumId w:val="12"/>
  </w:num>
  <w:num w:numId="14">
    <w:abstractNumId w:val="12"/>
  </w:num>
  <w:num w:numId="15">
    <w:abstractNumId w:val="8"/>
  </w:num>
  <w:num w:numId="16">
    <w:abstractNumId w:val="1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DA"/>
    <w:rsid w:val="00010234"/>
    <w:rsid w:val="00016318"/>
    <w:rsid w:val="00027DA9"/>
    <w:rsid w:val="0003116D"/>
    <w:rsid w:val="00036BB0"/>
    <w:rsid w:val="00042AED"/>
    <w:rsid w:val="0005068A"/>
    <w:rsid w:val="000732FC"/>
    <w:rsid w:val="00076F63"/>
    <w:rsid w:val="00090964"/>
    <w:rsid w:val="00091DFB"/>
    <w:rsid w:val="00094FEE"/>
    <w:rsid w:val="000975C5"/>
    <w:rsid w:val="000C0D0A"/>
    <w:rsid w:val="000C416B"/>
    <w:rsid w:val="000D1B8C"/>
    <w:rsid w:val="000E0E7D"/>
    <w:rsid w:val="000E6A84"/>
    <w:rsid w:val="000F229A"/>
    <w:rsid w:val="000F7938"/>
    <w:rsid w:val="00101809"/>
    <w:rsid w:val="00104752"/>
    <w:rsid w:val="0011370A"/>
    <w:rsid w:val="00115FFF"/>
    <w:rsid w:val="00121A02"/>
    <w:rsid w:val="00127E68"/>
    <w:rsid w:val="00133299"/>
    <w:rsid w:val="001457F7"/>
    <w:rsid w:val="001633DE"/>
    <w:rsid w:val="00163516"/>
    <w:rsid w:val="00167471"/>
    <w:rsid w:val="00191342"/>
    <w:rsid w:val="001A580F"/>
    <w:rsid w:val="001B3820"/>
    <w:rsid w:val="001B6A32"/>
    <w:rsid w:val="001C469C"/>
    <w:rsid w:val="001C5EB2"/>
    <w:rsid w:val="001C6EF1"/>
    <w:rsid w:val="001D3FA7"/>
    <w:rsid w:val="001F70C3"/>
    <w:rsid w:val="001F7286"/>
    <w:rsid w:val="00211C14"/>
    <w:rsid w:val="00213A64"/>
    <w:rsid w:val="00217719"/>
    <w:rsid w:val="002202C8"/>
    <w:rsid w:val="0022274E"/>
    <w:rsid w:val="002229CC"/>
    <w:rsid w:val="00223069"/>
    <w:rsid w:val="00230B95"/>
    <w:rsid w:val="00231F64"/>
    <w:rsid w:val="0023392C"/>
    <w:rsid w:val="002434CF"/>
    <w:rsid w:val="002536D5"/>
    <w:rsid w:val="002760D7"/>
    <w:rsid w:val="00285953"/>
    <w:rsid w:val="002A332B"/>
    <w:rsid w:val="002B6499"/>
    <w:rsid w:val="002D3FD4"/>
    <w:rsid w:val="002D439D"/>
    <w:rsid w:val="002E743E"/>
    <w:rsid w:val="002F1185"/>
    <w:rsid w:val="003203DE"/>
    <w:rsid w:val="00324BDC"/>
    <w:rsid w:val="003362D8"/>
    <w:rsid w:val="00336F7D"/>
    <w:rsid w:val="003451D3"/>
    <w:rsid w:val="003555C0"/>
    <w:rsid w:val="003657E4"/>
    <w:rsid w:val="00381F50"/>
    <w:rsid w:val="003838B3"/>
    <w:rsid w:val="00385AA7"/>
    <w:rsid w:val="00391BFA"/>
    <w:rsid w:val="003A032A"/>
    <w:rsid w:val="003B6F7B"/>
    <w:rsid w:val="003D2D75"/>
    <w:rsid w:val="003D45B7"/>
    <w:rsid w:val="003E1E8F"/>
    <w:rsid w:val="003F4F70"/>
    <w:rsid w:val="003F55CD"/>
    <w:rsid w:val="00424424"/>
    <w:rsid w:val="00444464"/>
    <w:rsid w:val="0045166A"/>
    <w:rsid w:val="00454808"/>
    <w:rsid w:val="00463A1B"/>
    <w:rsid w:val="004710EF"/>
    <w:rsid w:val="00491E6D"/>
    <w:rsid w:val="0049377D"/>
    <w:rsid w:val="00496931"/>
    <w:rsid w:val="00497328"/>
    <w:rsid w:val="004A0751"/>
    <w:rsid w:val="004E02FF"/>
    <w:rsid w:val="004F41EF"/>
    <w:rsid w:val="004F5516"/>
    <w:rsid w:val="0050197C"/>
    <w:rsid w:val="00504D83"/>
    <w:rsid w:val="00511FD6"/>
    <w:rsid w:val="005132EA"/>
    <w:rsid w:val="0052793B"/>
    <w:rsid w:val="00541295"/>
    <w:rsid w:val="00545054"/>
    <w:rsid w:val="00545331"/>
    <w:rsid w:val="0055253E"/>
    <w:rsid w:val="0055508F"/>
    <w:rsid w:val="00563A7B"/>
    <w:rsid w:val="00564426"/>
    <w:rsid w:val="0058332C"/>
    <w:rsid w:val="005B43D6"/>
    <w:rsid w:val="005B4652"/>
    <w:rsid w:val="005B5A87"/>
    <w:rsid w:val="005C6DCB"/>
    <w:rsid w:val="00604FF1"/>
    <w:rsid w:val="00607F9C"/>
    <w:rsid w:val="00613881"/>
    <w:rsid w:val="00615365"/>
    <w:rsid w:val="00616464"/>
    <w:rsid w:val="00625252"/>
    <w:rsid w:val="00635596"/>
    <w:rsid w:val="00641562"/>
    <w:rsid w:val="006462EE"/>
    <w:rsid w:val="00660389"/>
    <w:rsid w:val="006629A3"/>
    <w:rsid w:val="00666AFF"/>
    <w:rsid w:val="006841A8"/>
    <w:rsid w:val="00684D12"/>
    <w:rsid w:val="006919B7"/>
    <w:rsid w:val="006A548D"/>
    <w:rsid w:val="006B2ED6"/>
    <w:rsid w:val="006B7156"/>
    <w:rsid w:val="006D0B3A"/>
    <w:rsid w:val="006D3DE1"/>
    <w:rsid w:val="006E4A80"/>
    <w:rsid w:val="006E70B6"/>
    <w:rsid w:val="00701942"/>
    <w:rsid w:val="00712065"/>
    <w:rsid w:val="00721293"/>
    <w:rsid w:val="00734A6E"/>
    <w:rsid w:val="00746407"/>
    <w:rsid w:val="00747E9F"/>
    <w:rsid w:val="0075795D"/>
    <w:rsid w:val="007754B6"/>
    <w:rsid w:val="007A1406"/>
    <w:rsid w:val="007A2650"/>
    <w:rsid w:val="007A27A0"/>
    <w:rsid w:val="007A571C"/>
    <w:rsid w:val="007B23C9"/>
    <w:rsid w:val="007B6E2A"/>
    <w:rsid w:val="007C24B9"/>
    <w:rsid w:val="007C60ED"/>
    <w:rsid w:val="007D2ACD"/>
    <w:rsid w:val="007E054B"/>
    <w:rsid w:val="007E4247"/>
    <w:rsid w:val="007F64B2"/>
    <w:rsid w:val="0081483E"/>
    <w:rsid w:val="00823F18"/>
    <w:rsid w:val="008349E7"/>
    <w:rsid w:val="0083611F"/>
    <w:rsid w:val="0083632D"/>
    <w:rsid w:val="00836437"/>
    <w:rsid w:val="008374B2"/>
    <w:rsid w:val="00857644"/>
    <w:rsid w:val="008675DC"/>
    <w:rsid w:val="00877719"/>
    <w:rsid w:val="008931CD"/>
    <w:rsid w:val="008A3256"/>
    <w:rsid w:val="008A4700"/>
    <w:rsid w:val="008B0FBA"/>
    <w:rsid w:val="008E11DB"/>
    <w:rsid w:val="0091747A"/>
    <w:rsid w:val="00926E55"/>
    <w:rsid w:val="00953FB4"/>
    <w:rsid w:val="009755EA"/>
    <w:rsid w:val="00976780"/>
    <w:rsid w:val="00984D8B"/>
    <w:rsid w:val="00990837"/>
    <w:rsid w:val="00996CC4"/>
    <w:rsid w:val="00997DF4"/>
    <w:rsid w:val="009B4426"/>
    <w:rsid w:val="009C6DAE"/>
    <w:rsid w:val="009D02ED"/>
    <w:rsid w:val="009D2978"/>
    <w:rsid w:val="009D64A4"/>
    <w:rsid w:val="009D6E93"/>
    <w:rsid w:val="009E3810"/>
    <w:rsid w:val="009F05EC"/>
    <w:rsid w:val="00A022C1"/>
    <w:rsid w:val="00A06DA9"/>
    <w:rsid w:val="00A249A9"/>
    <w:rsid w:val="00A24A80"/>
    <w:rsid w:val="00A35BA2"/>
    <w:rsid w:val="00A41F20"/>
    <w:rsid w:val="00A438AD"/>
    <w:rsid w:val="00A46BAB"/>
    <w:rsid w:val="00A5021E"/>
    <w:rsid w:val="00A559AB"/>
    <w:rsid w:val="00A62997"/>
    <w:rsid w:val="00A72253"/>
    <w:rsid w:val="00A75673"/>
    <w:rsid w:val="00A76A4D"/>
    <w:rsid w:val="00A80B69"/>
    <w:rsid w:val="00A84FBA"/>
    <w:rsid w:val="00A90BE5"/>
    <w:rsid w:val="00A95F09"/>
    <w:rsid w:val="00AB0DB0"/>
    <w:rsid w:val="00AD0812"/>
    <w:rsid w:val="00AD08DE"/>
    <w:rsid w:val="00AD5EB4"/>
    <w:rsid w:val="00AE5A7C"/>
    <w:rsid w:val="00AF4D29"/>
    <w:rsid w:val="00AF4F9B"/>
    <w:rsid w:val="00B01C40"/>
    <w:rsid w:val="00B15398"/>
    <w:rsid w:val="00B33AF9"/>
    <w:rsid w:val="00B40299"/>
    <w:rsid w:val="00B433D0"/>
    <w:rsid w:val="00B545B3"/>
    <w:rsid w:val="00B648F8"/>
    <w:rsid w:val="00B84E3E"/>
    <w:rsid w:val="00B94948"/>
    <w:rsid w:val="00B9746F"/>
    <w:rsid w:val="00BA105B"/>
    <w:rsid w:val="00BA65E6"/>
    <w:rsid w:val="00BC5631"/>
    <w:rsid w:val="00BC7C50"/>
    <w:rsid w:val="00BD2656"/>
    <w:rsid w:val="00BD5C3B"/>
    <w:rsid w:val="00BE20A1"/>
    <w:rsid w:val="00BE44B9"/>
    <w:rsid w:val="00BF4C21"/>
    <w:rsid w:val="00BF7DBA"/>
    <w:rsid w:val="00C134B7"/>
    <w:rsid w:val="00C14EAB"/>
    <w:rsid w:val="00C207CB"/>
    <w:rsid w:val="00C33E87"/>
    <w:rsid w:val="00C34A69"/>
    <w:rsid w:val="00C40FCD"/>
    <w:rsid w:val="00C51287"/>
    <w:rsid w:val="00C576C0"/>
    <w:rsid w:val="00C64A50"/>
    <w:rsid w:val="00C807B9"/>
    <w:rsid w:val="00C81E09"/>
    <w:rsid w:val="00C857D4"/>
    <w:rsid w:val="00C866F0"/>
    <w:rsid w:val="00CA7DBF"/>
    <w:rsid w:val="00CB35E7"/>
    <w:rsid w:val="00CB4DF4"/>
    <w:rsid w:val="00CC03AA"/>
    <w:rsid w:val="00CC2D70"/>
    <w:rsid w:val="00CC63B5"/>
    <w:rsid w:val="00CD18AF"/>
    <w:rsid w:val="00CE307B"/>
    <w:rsid w:val="00CF22A2"/>
    <w:rsid w:val="00CF341F"/>
    <w:rsid w:val="00CF3EC6"/>
    <w:rsid w:val="00D02E77"/>
    <w:rsid w:val="00D048A5"/>
    <w:rsid w:val="00D21B00"/>
    <w:rsid w:val="00D24C3E"/>
    <w:rsid w:val="00D25B5D"/>
    <w:rsid w:val="00D314CB"/>
    <w:rsid w:val="00D36001"/>
    <w:rsid w:val="00D40D1A"/>
    <w:rsid w:val="00D44135"/>
    <w:rsid w:val="00D5248E"/>
    <w:rsid w:val="00D641A9"/>
    <w:rsid w:val="00D6574E"/>
    <w:rsid w:val="00D766EC"/>
    <w:rsid w:val="00D82097"/>
    <w:rsid w:val="00D82C08"/>
    <w:rsid w:val="00D8465B"/>
    <w:rsid w:val="00D94AE8"/>
    <w:rsid w:val="00DA3A77"/>
    <w:rsid w:val="00DB2950"/>
    <w:rsid w:val="00DD42ED"/>
    <w:rsid w:val="00DF79EA"/>
    <w:rsid w:val="00E02BD6"/>
    <w:rsid w:val="00E038BE"/>
    <w:rsid w:val="00E045DA"/>
    <w:rsid w:val="00E07ADC"/>
    <w:rsid w:val="00E30664"/>
    <w:rsid w:val="00E353AC"/>
    <w:rsid w:val="00E36DC6"/>
    <w:rsid w:val="00E37A8A"/>
    <w:rsid w:val="00E52E37"/>
    <w:rsid w:val="00E76E90"/>
    <w:rsid w:val="00E80CF1"/>
    <w:rsid w:val="00E82569"/>
    <w:rsid w:val="00E92B60"/>
    <w:rsid w:val="00EA113F"/>
    <w:rsid w:val="00EA5A3B"/>
    <w:rsid w:val="00EB2974"/>
    <w:rsid w:val="00EB2CA4"/>
    <w:rsid w:val="00EC5529"/>
    <w:rsid w:val="00ED4253"/>
    <w:rsid w:val="00EE1CAE"/>
    <w:rsid w:val="00EE7DDD"/>
    <w:rsid w:val="00EF4315"/>
    <w:rsid w:val="00F06494"/>
    <w:rsid w:val="00F130D2"/>
    <w:rsid w:val="00F42930"/>
    <w:rsid w:val="00F44BC9"/>
    <w:rsid w:val="00F534CA"/>
    <w:rsid w:val="00F56571"/>
    <w:rsid w:val="00F65577"/>
    <w:rsid w:val="00F74D42"/>
    <w:rsid w:val="00FA479D"/>
    <w:rsid w:val="00FB2725"/>
    <w:rsid w:val="00FB31CB"/>
    <w:rsid w:val="00FE2321"/>
    <w:rsid w:val="00FE32F9"/>
    <w:rsid w:val="00FF0B0F"/>
    <w:rsid w:val="00FF6B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84C264-B9D0-4155-98FB-FCBA11ED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2ED"/>
    <w:rPr>
      <w:rFonts w:ascii="Arial" w:hAnsi="Arial" w:cs="Arial"/>
      <w:sz w:val="24"/>
      <w:szCs w:val="24"/>
    </w:rPr>
  </w:style>
  <w:style w:type="paragraph" w:styleId="Heading2">
    <w:name w:val="heading 2"/>
    <w:basedOn w:val="Normal"/>
    <w:next w:val="Normal"/>
    <w:link w:val="Heading2Char"/>
    <w:uiPriority w:val="99"/>
    <w:qFormat/>
    <w:rsid w:val="00E045DA"/>
    <w:pPr>
      <w:keepNext/>
      <w:jc w:val="both"/>
      <w:outlineLvl w:val="1"/>
    </w:pPr>
    <w:rPr>
      <w:b/>
      <w:bCs/>
      <w:sz w:val="20"/>
      <w:szCs w:val="20"/>
      <w:lang w:eastAsia="en-US"/>
    </w:rPr>
  </w:style>
  <w:style w:type="paragraph" w:styleId="Heading3">
    <w:name w:val="heading 3"/>
    <w:basedOn w:val="Normal"/>
    <w:next w:val="Normal"/>
    <w:link w:val="Heading3Char"/>
    <w:uiPriority w:val="99"/>
    <w:qFormat/>
    <w:rsid w:val="00E045DA"/>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045DA"/>
    <w:rPr>
      <w:rFonts w:cs="Times New Roman"/>
      <w:b/>
      <w:bCs/>
      <w:lang w:val="en-GB" w:eastAsia="en-US"/>
    </w:rPr>
  </w:style>
  <w:style w:type="character" w:customStyle="1" w:styleId="Heading3Char">
    <w:name w:val="Heading 3 Char"/>
    <w:link w:val="Heading3"/>
    <w:uiPriority w:val="99"/>
    <w:semiHidden/>
    <w:rsid w:val="00E045DA"/>
    <w:rPr>
      <w:rFonts w:ascii="Cambria" w:hAnsi="Cambria" w:cs="Cambria"/>
      <w:b/>
      <w:bCs/>
      <w:sz w:val="26"/>
      <w:szCs w:val="26"/>
      <w:lang w:val="en-GB" w:eastAsia="en-GB"/>
    </w:rPr>
  </w:style>
  <w:style w:type="paragraph" w:styleId="NoSpacing">
    <w:name w:val="No Spacing"/>
    <w:uiPriority w:val="99"/>
    <w:qFormat/>
    <w:rsid w:val="00E045DA"/>
    <w:rPr>
      <w:rFonts w:ascii="Arial" w:hAnsi="Arial" w:cs="Arial"/>
      <w:sz w:val="24"/>
      <w:szCs w:val="24"/>
    </w:rPr>
  </w:style>
  <w:style w:type="paragraph" w:styleId="BodyText">
    <w:name w:val="Body Text"/>
    <w:basedOn w:val="Normal"/>
    <w:link w:val="BodyTextChar"/>
    <w:uiPriority w:val="99"/>
    <w:semiHidden/>
    <w:rsid w:val="00E045DA"/>
    <w:pPr>
      <w:jc w:val="both"/>
    </w:pPr>
    <w:rPr>
      <w:sz w:val="20"/>
      <w:szCs w:val="20"/>
      <w:lang w:eastAsia="en-US"/>
    </w:rPr>
  </w:style>
  <w:style w:type="character" w:customStyle="1" w:styleId="BodyTextChar">
    <w:name w:val="Body Text Char"/>
    <w:link w:val="BodyText"/>
    <w:uiPriority w:val="99"/>
    <w:semiHidden/>
    <w:rsid w:val="00E045DA"/>
    <w:rPr>
      <w:rFonts w:cs="Times New Roman"/>
      <w:lang w:val="en-GB" w:eastAsia="en-US"/>
    </w:rPr>
  </w:style>
  <w:style w:type="character" w:styleId="Hyperlink">
    <w:name w:val="Hyperlink"/>
    <w:uiPriority w:val="99"/>
    <w:rsid w:val="00E92B60"/>
    <w:rPr>
      <w:rFonts w:cs="Times New Roman"/>
      <w:color w:val="0000FF"/>
      <w:u w:val="single"/>
    </w:rPr>
  </w:style>
  <w:style w:type="paragraph" w:styleId="Title">
    <w:name w:val="Title"/>
    <w:basedOn w:val="Normal"/>
    <w:link w:val="TitleChar"/>
    <w:uiPriority w:val="99"/>
    <w:qFormat/>
    <w:rsid w:val="000F7938"/>
    <w:pPr>
      <w:widowControl w:val="0"/>
      <w:jc w:val="center"/>
    </w:pPr>
    <w:rPr>
      <w:rFonts w:ascii="Arial Black" w:hAnsi="Arial Black" w:cs="Arial Black"/>
      <w:i/>
      <w:iCs/>
      <w:sz w:val="36"/>
      <w:szCs w:val="36"/>
      <w:lang w:val="en-US"/>
    </w:rPr>
  </w:style>
  <w:style w:type="character" w:customStyle="1" w:styleId="TitleChar">
    <w:name w:val="Title Char"/>
    <w:link w:val="Title"/>
    <w:uiPriority w:val="99"/>
    <w:rsid w:val="000F7938"/>
    <w:rPr>
      <w:rFonts w:ascii="Arial Black" w:hAnsi="Arial Black" w:cs="Arial Black"/>
      <w:i/>
      <w:iCs/>
      <w:sz w:val="36"/>
      <w:szCs w:val="36"/>
      <w:lang w:val="en-US"/>
    </w:rPr>
  </w:style>
  <w:style w:type="paragraph" w:styleId="ListParagraph">
    <w:name w:val="List Paragraph"/>
    <w:basedOn w:val="Normal"/>
    <w:uiPriority w:val="34"/>
    <w:qFormat/>
    <w:rsid w:val="00684D12"/>
    <w:pPr>
      <w:ind w:left="720"/>
    </w:pPr>
    <w:rPr>
      <w:sz w:val="20"/>
      <w:szCs w:val="20"/>
      <w:lang w:val="en-US" w:eastAsia="en-US"/>
    </w:rPr>
  </w:style>
  <w:style w:type="table" w:styleId="TableGrid">
    <w:name w:val="Table Grid"/>
    <w:basedOn w:val="TableNormal"/>
    <w:uiPriority w:val="99"/>
    <w:rsid w:val="00027DA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A8"/>
    <w:rPr>
      <w:rFonts w:ascii="Segoe UI" w:hAnsi="Segoe UI" w:cs="Segoe UI"/>
      <w:sz w:val="18"/>
      <w:szCs w:val="18"/>
    </w:rPr>
  </w:style>
  <w:style w:type="paragraph" w:customStyle="1" w:styleId="ox-9886b97151-msonormal">
    <w:name w:val="ox-9886b97151-msonormal"/>
    <w:basedOn w:val="Normal"/>
    <w:rsid w:val="0016747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7502">
      <w:marLeft w:val="0"/>
      <w:marRight w:val="0"/>
      <w:marTop w:val="0"/>
      <w:marBottom w:val="0"/>
      <w:divBdr>
        <w:top w:val="none" w:sz="0" w:space="0" w:color="auto"/>
        <w:left w:val="none" w:sz="0" w:space="0" w:color="auto"/>
        <w:bottom w:val="none" w:sz="0" w:space="0" w:color="auto"/>
        <w:right w:val="none" w:sz="0" w:space="0" w:color="auto"/>
      </w:divBdr>
    </w:div>
    <w:div w:id="34697503">
      <w:marLeft w:val="0"/>
      <w:marRight w:val="0"/>
      <w:marTop w:val="0"/>
      <w:marBottom w:val="0"/>
      <w:divBdr>
        <w:top w:val="none" w:sz="0" w:space="0" w:color="auto"/>
        <w:left w:val="none" w:sz="0" w:space="0" w:color="auto"/>
        <w:bottom w:val="none" w:sz="0" w:space="0" w:color="auto"/>
        <w:right w:val="none" w:sz="0" w:space="0" w:color="auto"/>
      </w:divBdr>
    </w:div>
    <w:div w:id="352537088">
      <w:bodyDiv w:val="1"/>
      <w:marLeft w:val="0"/>
      <w:marRight w:val="0"/>
      <w:marTop w:val="0"/>
      <w:marBottom w:val="0"/>
      <w:divBdr>
        <w:top w:val="none" w:sz="0" w:space="0" w:color="auto"/>
        <w:left w:val="none" w:sz="0" w:space="0" w:color="auto"/>
        <w:bottom w:val="none" w:sz="0" w:space="0" w:color="auto"/>
        <w:right w:val="none" w:sz="0" w:space="0" w:color="auto"/>
      </w:divBdr>
    </w:div>
    <w:div w:id="77097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Spensley Trust Committee Meeting</vt:lpstr>
    </vt:vector>
  </TitlesOfParts>
  <Company>Hewlett-Packard</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Spensley Trust Committee Meeting</dc:title>
  <dc:subject/>
  <dc:creator>Jill Ellis</dc:creator>
  <cp:keywords/>
  <dc:description/>
  <cp:lastModifiedBy>jill ellis</cp:lastModifiedBy>
  <cp:revision>2</cp:revision>
  <cp:lastPrinted>2021-03-17T14:09:00Z</cp:lastPrinted>
  <dcterms:created xsi:type="dcterms:W3CDTF">2021-07-22T10:51:00Z</dcterms:created>
  <dcterms:modified xsi:type="dcterms:W3CDTF">2021-07-22T10:51:00Z</dcterms:modified>
</cp:coreProperties>
</file>