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6315" w14:textId="30928C8F" w:rsidR="00394D1C" w:rsidRDefault="00A41A6E" w:rsidP="006365F4">
      <w:pPr>
        <w:jc w:val="center"/>
      </w:pPr>
      <w:r>
        <w:rPr>
          <w:noProof/>
        </w:rPr>
        <w:drawing>
          <wp:anchor distT="0" distB="0" distL="114300" distR="114300" simplePos="0" relativeHeight="251661312" behindDoc="0" locked="0" layoutInCell="1" allowOverlap="1" wp14:anchorId="5F358E31" wp14:editId="759355A5">
            <wp:simplePos x="0" y="0"/>
            <wp:positionH relativeFrom="margin">
              <wp:posOffset>-266700</wp:posOffset>
            </wp:positionH>
            <wp:positionV relativeFrom="margin">
              <wp:posOffset>-213360</wp:posOffset>
            </wp:positionV>
            <wp:extent cx="1074420" cy="1277620"/>
            <wp:effectExtent l="0" t="0" r="0" b="0"/>
            <wp:wrapSquare wrapText="bothSides"/>
            <wp:docPr id="519748670" name="Picture 1" descr="A logo of a horse and ri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748670" name="Picture 1" descr="A logo of a horse and ride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4420"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36"/>
          <w:szCs w:val="36"/>
        </w:rPr>
        <w:drawing>
          <wp:anchor distT="0" distB="0" distL="114300" distR="114300" simplePos="0" relativeHeight="251659264" behindDoc="0" locked="0" layoutInCell="1" allowOverlap="1" wp14:anchorId="182F3C0C" wp14:editId="7AA687FF">
            <wp:simplePos x="0" y="0"/>
            <wp:positionH relativeFrom="column">
              <wp:posOffset>4030980</wp:posOffset>
            </wp:positionH>
            <wp:positionV relativeFrom="paragraph">
              <wp:posOffset>0</wp:posOffset>
            </wp:positionV>
            <wp:extent cx="2143125" cy="777240"/>
            <wp:effectExtent l="0" t="0" r="0" b="3810"/>
            <wp:wrapSquare wrapText="bothSides"/>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3125" cy="777240"/>
                    </a:xfrm>
                    <a:prstGeom prst="rect">
                      <a:avLst/>
                    </a:prstGeom>
                  </pic:spPr>
                </pic:pic>
              </a:graphicData>
            </a:graphic>
            <wp14:sizeRelH relativeFrom="page">
              <wp14:pctWidth>0</wp14:pctWidth>
            </wp14:sizeRelH>
            <wp14:sizeRelV relativeFrom="page">
              <wp14:pctHeight>0</wp14:pctHeight>
            </wp14:sizeRelV>
          </wp:anchor>
        </w:drawing>
      </w:r>
      <w:r w:rsidR="006365F4">
        <w:rPr>
          <w:noProof/>
        </w:rPr>
        <w:drawing>
          <wp:inline distT="0" distB="0" distL="0" distR="0" wp14:anchorId="00231466" wp14:editId="174C3789">
            <wp:extent cx="2899314" cy="594360"/>
            <wp:effectExtent l="0" t="0" r="0" b="0"/>
            <wp:docPr id="126010714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136" cy="599859"/>
                    </a:xfrm>
                    <a:prstGeom prst="rect">
                      <a:avLst/>
                    </a:prstGeom>
                    <a:noFill/>
                    <a:ln>
                      <a:noFill/>
                    </a:ln>
                  </pic:spPr>
                </pic:pic>
              </a:graphicData>
            </a:graphic>
          </wp:inline>
        </w:drawing>
      </w:r>
    </w:p>
    <w:p w14:paraId="0DE04409" w14:textId="77777777" w:rsidR="004772A7" w:rsidRPr="00BD2AE0" w:rsidRDefault="004772A7" w:rsidP="006365F4">
      <w:pPr>
        <w:jc w:val="center"/>
        <w:rPr>
          <w:b/>
          <w:bCs/>
          <w:color w:val="0F4761" w:themeColor="accent1" w:themeShade="BF"/>
          <w:sz w:val="40"/>
          <w:szCs w:val="40"/>
        </w:rPr>
      </w:pPr>
    </w:p>
    <w:p w14:paraId="469DCA20" w14:textId="5877FAE0" w:rsidR="006365F4" w:rsidRPr="0057598C" w:rsidRDefault="00255486" w:rsidP="006D7D3E">
      <w:pPr>
        <w:spacing w:after="0" w:line="240" w:lineRule="auto"/>
        <w:jc w:val="center"/>
        <w:rPr>
          <w:b/>
          <w:bCs/>
          <w:color w:val="0E4056"/>
          <w:sz w:val="56"/>
          <w:szCs w:val="56"/>
        </w:rPr>
      </w:pPr>
      <w:r w:rsidRPr="0057598C">
        <w:rPr>
          <w:b/>
          <w:bCs/>
          <w:color w:val="0E4056"/>
          <w:sz w:val="56"/>
          <w:szCs w:val="56"/>
        </w:rPr>
        <w:t xml:space="preserve">Pony </w:t>
      </w:r>
      <w:proofErr w:type="gramStart"/>
      <w:r w:rsidRPr="0057598C">
        <w:rPr>
          <w:b/>
          <w:bCs/>
          <w:color w:val="0E4056"/>
          <w:sz w:val="56"/>
          <w:szCs w:val="56"/>
        </w:rPr>
        <w:t>Club  and</w:t>
      </w:r>
      <w:proofErr w:type="gramEnd"/>
      <w:r w:rsidRPr="0057598C">
        <w:rPr>
          <w:b/>
          <w:bCs/>
          <w:color w:val="0E4056"/>
          <w:sz w:val="56"/>
          <w:szCs w:val="56"/>
        </w:rPr>
        <w:t xml:space="preserve"> Riding Club Horse Trials Area qualifier</w:t>
      </w:r>
    </w:p>
    <w:p w14:paraId="4DE4C187" w14:textId="15A075F3" w:rsidR="00970157" w:rsidRPr="005E4AA2" w:rsidRDefault="005E4AA2" w:rsidP="006D7D3E">
      <w:pPr>
        <w:spacing w:after="0" w:line="240" w:lineRule="auto"/>
        <w:jc w:val="center"/>
        <w:rPr>
          <w:b/>
          <w:bCs/>
          <w:sz w:val="44"/>
          <w:szCs w:val="44"/>
        </w:rPr>
      </w:pPr>
      <w:r w:rsidRPr="005E4AA2">
        <w:rPr>
          <w:b/>
          <w:bCs/>
          <w:sz w:val="44"/>
          <w:szCs w:val="44"/>
        </w:rPr>
        <w:t>Sunday 29</w:t>
      </w:r>
      <w:r w:rsidRPr="005E4AA2">
        <w:rPr>
          <w:b/>
          <w:bCs/>
          <w:sz w:val="44"/>
          <w:szCs w:val="44"/>
          <w:vertAlign w:val="superscript"/>
        </w:rPr>
        <w:t>th</w:t>
      </w:r>
      <w:r w:rsidRPr="005E4AA2">
        <w:rPr>
          <w:b/>
          <w:bCs/>
          <w:sz w:val="44"/>
          <w:szCs w:val="44"/>
        </w:rPr>
        <w:t xml:space="preserve"> June 2025</w:t>
      </w:r>
    </w:p>
    <w:p w14:paraId="318C336B" w14:textId="7DFC9973" w:rsidR="00AF39BE" w:rsidRDefault="005E4AA2" w:rsidP="006D7D3E">
      <w:pPr>
        <w:spacing w:after="0" w:line="240" w:lineRule="auto"/>
        <w:jc w:val="center"/>
      </w:pPr>
      <w:r>
        <w:t>t</w:t>
      </w:r>
      <w:r w:rsidR="00AF39BE">
        <w:t>o include:</w:t>
      </w:r>
    </w:p>
    <w:p w14:paraId="0246F4A0" w14:textId="6D1556CF" w:rsidR="00AF39BE" w:rsidRPr="00010C91" w:rsidRDefault="00AF39BE" w:rsidP="006D7D3E">
      <w:pPr>
        <w:spacing w:after="0" w:line="240" w:lineRule="auto"/>
        <w:jc w:val="center"/>
        <w:rPr>
          <w:b/>
          <w:bCs/>
          <w:color w:val="4C94D8" w:themeColor="text2" w:themeTint="80"/>
          <w:sz w:val="48"/>
          <w:szCs w:val="48"/>
        </w:rPr>
      </w:pPr>
      <w:r w:rsidRPr="00010C91">
        <w:rPr>
          <w:b/>
          <w:bCs/>
          <w:color w:val="4C94D8" w:themeColor="text2" w:themeTint="80"/>
          <w:sz w:val="48"/>
          <w:szCs w:val="48"/>
        </w:rPr>
        <w:t>Pony Club Area</w:t>
      </w:r>
      <w:r w:rsidR="006846B0" w:rsidRPr="00010C91">
        <w:rPr>
          <w:b/>
          <w:bCs/>
          <w:color w:val="4C94D8" w:themeColor="text2" w:themeTint="80"/>
          <w:sz w:val="48"/>
          <w:szCs w:val="48"/>
        </w:rPr>
        <w:t>s</w:t>
      </w:r>
      <w:r w:rsidRPr="00010C91">
        <w:rPr>
          <w:b/>
          <w:bCs/>
          <w:color w:val="4C94D8" w:themeColor="text2" w:themeTint="80"/>
          <w:sz w:val="48"/>
          <w:szCs w:val="48"/>
        </w:rPr>
        <w:t xml:space="preserve"> 10 and</w:t>
      </w:r>
      <w:r w:rsidR="006846B0" w:rsidRPr="00010C91">
        <w:rPr>
          <w:b/>
          <w:bCs/>
          <w:color w:val="4C94D8" w:themeColor="text2" w:themeTint="80"/>
          <w:sz w:val="48"/>
          <w:szCs w:val="48"/>
        </w:rPr>
        <w:t xml:space="preserve"> 18</w:t>
      </w:r>
    </w:p>
    <w:p w14:paraId="05F42A82" w14:textId="6253291C" w:rsidR="006846B0" w:rsidRDefault="00970157" w:rsidP="006D7D3E">
      <w:pPr>
        <w:spacing w:after="0" w:line="240" w:lineRule="auto"/>
        <w:jc w:val="center"/>
      </w:pPr>
      <w:r>
        <w:t>a</w:t>
      </w:r>
      <w:r w:rsidR="006846B0">
        <w:t xml:space="preserve">nd </w:t>
      </w:r>
    </w:p>
    <w:p w14:paraId="39F2AF8B" w14:textId="3F01C449" w:rsidR="006846B0" w:rsidRDefault="006846B0" w:rsidP="006D7D3E">
      <w:pPr>
        <w:spacing w:after="0" w:line="240" w:lineRule="auto"/>
        <w:jc w:val="center"/>
        <w:rPr>
          <w:b/>
          <w:bCs/>
          <w:color w:val="4C94D8" w:themeColor="text2" w:themeTint="80"/>
          <w:sz w:val="48"/>
          <w:szCs w:val="48"/>
        </w:rPr>
      </w:pPr>
      <w:r w:rsidRPr="00010C91">
        <w:rPr>
          <w:b/>
          <w:bCs/>
          <w:color w:val="4C94D8" w:themeColor="text2" w:themeTint="80"/>
          <w:sz w:val="48"/>
          <w:szCs w:val="48"/>
        </w:rPr>
        <w:t xml:space="preserve">Riding Club Areas </w:t>
      </w:r>
      <w:r w:rsidR="00CD6F93" w:rsidRPr="00010C91">
        <w:rPr>
          <w:b/>
          <w:bCs/>
          <w:color w:val="4C94D8" w:themeColor="text2" w:themeTint="80"/>
          <w:sz w:val="48"/>
          <w:szCs w:val="48"/>
        </w:rPr>
        <w:t xml:space="preserve">9, 15 and </w:t>
      </w:r>
      <w:r w:rsidR="00970157" w:rsidRPr="00010C91">
        <w:rPr>
          <w:b/>
          <w:bCs/>
          <w:color w:val="4C94D8" w:themeColor="text2" w:themeTint="80"/>
          <w:sz w:val="48"/>
          <w:szCs w:val="48"/>
        </w:rPr>
        <w:t>21</w:t>
      </w:r>
    </w:p>
    <w:p w14:paraId="440FDF10" w14:textId="77777777" w:rsidR="0057598C" w:rsidRPr="0057598C" w:rsidRDefault="0057598C" w:rsidP="006D7D3E">
      <w:pPr>
        <w:spacing w:after="0" w:line="240" w:lineRule="auto"/>
        <w:jc w:val="center"/>
        <w:rPr>
          <w:b/>
          <w:bCs/>
          <w:color w:val="4C94D8" w:themeColor="text2" w:themeTint="80"/>
          <w:sz w:val="16"/>
          <w:szCs w:val="16"/>
        </w:rPr>
      </w:pPr>
    </w:p>
    <w:p w14:paraId="626E0DC2" w14:textId="6502AAA4" w:rsidR="004838D3" w:rsidRDefault="004838D3" w:rsidP="0057598C">
      <w:pPr>
        <w:pStyle w:val="be-event--location"/>
        <w:spacing w:before="0" w:beforeAutospacing="0" w:after="150" w:afterAutospacing="0"/>
        <w:jc w:val="center"/>
        <w:rPr>
          <w:rFonts w:ascii="Arial" w:hAnsi="Arial" w:cs="Arial"/>
          <w:b/>
          <w:bCs/>
          <w:color w:val="280B00"/>
        </w:rPr>
      </w:pPr>
      <w:proofErr w:type="gramStart"/>
      <w:r w:rsidRPr="00DA11A3">
        <w:rPr>
          <w:rFonts w:ascii="Arial" w:hAnsi="Arial" w:cs="Arial"/>
          <w:b/>
          <w:bCs/>
          <w:color w:val="280B00"/>
        </w:rPr>
        <w:t>Location :</w:t>
      </w:r>
      <w:proofErr w:type="gramEnd"/>
      <w:r w:rsidRPr="00DA11A3">
        <w:rPr>
          <w:rFonts w:ascii="Arial" w:hAnsi="Arial" w:cs="Arial"/>
          <w:b/>
          <w:bCs/>
          <w:color w:val="280B00"/>
        </w:rPr>
        <w:t xml:space="preserve"> Howick Farm, </w:t>
      </w:r>
      <w:proofErr w:type="spellStart"/>
      <w:r w:rsidRPr="00DA11A3">
        <w:rPr>
          <w:rFonts w:ascii="Arial" w:hAnsi="Arial" w:cs="Arial"/>
          <w:b/>
          <w:bCs/>
          <w:color w:val="280B00"/>
        </w:rPr>
        <w:t>Itton</w:t>
      </w:r>
      <w:proofErr w:type="spellEnd"/>
      <w:r w:rsidRPr="00DA11A3">
        <w:rPr>
          <w:rFonts w:ascii="Arial" w:hAnsi="Arial" w:cs="Arial"/>
          <w:b/>
          <w:bCs/>
          <w:color w:val="280B00"/>
        </w:rPr>
        <w:t>, N</w:t>
      </w:r>
      <w:r>
        <w:rPr>
          <w:rFonts w:ascii="Arial" w:hAnsi="Arial" w:cs="Arial"/>
          <w:b/>
          <w:bCs/>
          <w:color w:val="280B00"/>
        </w:rPr>
        <w:t>r Chepstow</w:t>
      </w:r>
      <w:r w:rsidRPr="00DA11A3">
        <w:rPr>
          <w:rFonts w:ascii="Arial" w:hAnsi="Arial" w:cs="Arial"/>
          <w:b/>
          <w:bCs/>
          <w:color w:val="280B00"/>
        </w:rPr>
        <w:t>, Monmouthshire, NP16 6BL</w:t>
      </w:r>
    </w:p>
    <w:p w14:paraId="7C13889E" w14:textId="77777777" w:rsidR="0057598C" w:rsidRDefault="0057598C" w:rsidP="0057598C">
      <w:pPr>
        <w:pStyle w:val="NormalWeb"/>
        <w:spacing w:before="0" w:beforeAutospacing="0" w:after="150" w:afterAutospacing="0"/>
        <w:jc w:val="center"/>
        <w:rPr>
          <w:rStyle w:val="Strong"/>
          <w:rFonts w:ascii="Arial" w:eastAsiaTheme="majorEastAsia" w:hAnsi="Arial" w:cs="Arial"/>
          <w:color w:val="280B00"/>
          <w:sz w:val="21"/>
          <w:szCs w:val="21"/>
        </w:rPr>
      </w:pPr>
      <w:r>
        <w:rPr>
          <w:rStyle w:val="Strong"/>
          <w:rFonts w:ascii="Arial" w:eastAsiaTheme="majorEastAsia" w:hAnsi="Arial" w:cs="Arial"/>
          <w:color w:val="280B00"/>
          <w:sz w:val="21"/>
          <w:szCs w:val="21"/>
        </w:rPr>
        <w:t>By kind permission of Mr. and Mrs. C. and Mr A. Jenkins</w:t>
      </w:r>
    </w:p>
    <w:p w14:paraId="27B0C56D" w14:textId="7B586A8A" w:rsidR="00B6335D" w:rsidRDefault="00B6335D" w:rsidP="009A74A1">
      <w:pPr>
        <w:jc w:val="center"/>
        <w:rPr>
          <w:rFonts w:ascii="Century Gothic" w:hAnsi="Century Gothic"/>
          <w:b/>
          <w:bCs/>
        </w:rPr>
      </w:pPr>
      <w:r>
        <w:rPr>
          <w:rFonts w:ascii="Century Gothic" w:hAnsi="Century Gothic"/>
          <w:b/>
          <w:bCs/>
        </w:rPr>
        <w:t>Entries</w:t>
      </w:r>
      <w:r w:rsidR="00EF0B7F">
        <w:rPr>
          <w:rFonts w:ascii="Century Gothic" w:hAnsi="Century Gothic"/>
          <w:b/>
          <w:bCs/>
        </w:rPr>
        <w:t xml:space="preserve">: </w:t>
      </w:r>
      <w:hyperlink r:id="rId8" w:history="1">
        <w:r w:rsidR="009A74A1" w:rsidRPr="00D74DAE">
          <w:rPr>
            <w:rStyle w:val="Hyperlink"/>
            <w:rFonts w:ascii="Century Gothic" w:hAnsi="Century Gothic"/>
            <w:b/>
            <w:bCs/>
          </w:rPr>
          <w:t>www.horse-events.co.uk</w:t>
        </w:r>
      </w:hyperlink>
    </w:p>
    <w:p w14:paraId="4C0F9968" w14:textId="0E58764D" w:rsidR="00535263" w:rsidRDefault="009A74A1" w:rsidP="009F6654">
      <w:pPr>
        <w:jc w:val="center"/>
        <w:rPr>
          <w:rFonts w:ascii="Century Gothic" w:hAnsi="Century Gothic"/>
          <w:b/>
          <w:bCs/>
        </w:rPr>
      </w:pPr>
      <w:r w:rsidRPr="001F5435">
        <w:rPr>
          <w:rFonts w:ascii="Century Gothic" w:hAnsi="Century Gothic"/>
          <w:b/>
          <w:bCs/>
        </w:rPr>
        <w:t xml:space="preserve">Entries Secretary:  </w:t>
      </w:r>
      <w:r>
        <w:rPr>
          <w:rFonts w:ascii="Century Gothic" w:hAnsi="Century Gothic"/>
          <w:b/>
          <w:bCs/>
        </w:rPr>
        <w:t>Ros Burridge   07876 211121   ros.burridge@gmail.com</w:t>
      </w:r>
      <w:r w:rsidRPr="001F5435">
        <w:rPr>
          <w:rFonts w:ascii="Century Gothic" w:hAnsi="Century Gothic"/>
          <w:b/>
          <w:bCs/>
        </w:rPr>
        <w:t xml:space="preserve">  </w:t>
      </w:r>
    </w:p>
    <w:p w14:paraId="2681B3FD" w14:textId="7FE55103" w:rsidR="009F6654" w:rsidRDefault="009F6654" w:rsidP="009F6654">
      <w:pPr>
        <w:jc w:val="center"/>
        <w:rPr>
          <w:rFonts w:ascii="Century Gothic" w:hAnsi="Century Gothic"/>
          <w:b/>
          <w:bCs/>
        </w:rPr>
      </w:pPr>
      <w:r>
        <w:rPr>
          <w:rFonts w:ascii="Century Gothic" w:hAnsi="Century Gothic"/>
          <w:b/>
          <w:bCs/>
        </w:rPr>
        <w:t xml:space="preserve">Entries Close: </w:t>
      </w:r>
      <w:r w:rsidRPr="001B4211">
        <w:rPr>
          <w:rFonts w:ascii="Century Gothic" w:hAnsi="Century Gothic"/>
          <w:b/>
          <w:bCs/>
        </w:rPr>
        <w:t xml:space="preserve">12 noon on </w:t>
      </w:r>
      <w:proofErr w:type="gramStart"/>
      <w:r w:rsidRPr="001B4211">
        <w:rPr>
          <w:rFonts w:ascii="Century Gothic" w:hAnsi="Century Gothic"/>
          <w:b/>
          <w:bCs/>
        </w:rPr>
        <w:t>2</w:t>
      </w:r>
      <w:r>
        <w:rPr>
          <w:rFonts w:ascii="Century Gothic" w:hAnsi="Century Gothic"/>
          <w:b/>
          <w:bCs/>
        </w:rPr>
        <w:t>2</w:t>
      </w:r>
      <w:r w:rsidRPr="001B4211">
        <w:rPr>
          <w:rFonts w:ascii="Century Gothic" w:hAnsi="Century Gothic"/>
          <w:b/>
          <w:bCs/>
        </w:rPr>
        <w:t>rd</w:t>
      </w:r>
      <w:proofErr w:type="gramEnd"/>
      <w:r w:rsidRPr="001B4211">
        <w:rPr>
          <w:rFonts w:ascii="Century Gothic" w:hAnsi="Century Gothic"/>
          <w:b/>
          <w:bCs/>
        </w:rPr>
        <w:t xml:space="preserve"> June 2025</w:t>
      </w:r>
    </w:p>
    <w:p w14:paraId="100DF947" w14:textId="25BE9E3B" w:rsidR="00A32FED" w:rsidRDefault="00A32FED" w:rsidP="009F6654">
      <w:pPr>
        <w:jc w:val="center"/>
        <w:rPr>
          <w:rFonts w:ascii="Century Gothic" w:hAnsi="Century Gothic"/>
          <w:b/>
          <w:bCs/>
        </w:rPr>
      </w:pPr>
      <w:r w:rsidRPr="00A32FED">
        <w:rPr>
          <w:rFonts w:ascii="Century Gothic" w:hAnsi="Century Gothic"/>
          <w:b/>
          <w:bCs/>
        </w:rPr>
        <w:t xml:space="preserve">Start Times: Times will be available from Thursday </w:t>
      </w:r>
      <w:r>
        <w:rPr>
          <w:rFonts w:ascii="Century Gothic" w:hAnsi="Century Gothic"/>
          <w:b/>
          <w:bCs/>
        </w:rPr>
        <w:t>26</w:t>
      </w:r>
      <w:r w:rsidRPr="00A32FED">
        <w:rPr>
          <w:rFonts w:ascii="Century Gothic" w:hAnsi="Century Gothic"/>
          <w:b/>
          <w:bCs/>
          <w:vertAlign w:val="superscript"/>
        </w:rPr>
        <w:t>th</w:t>
      </w:r>
      <w:r>
        <w:rPr>
          <w:rFonts w:ascii="Century Gothic" w:hAnsi="Century Gothic"/>
          <w:b/>
          <w:bCs/>
        </w:rPr>
        <w:t xml:space="preserve"> June</w:t>
      </w:r>
      <w:r w:rsidRPr="00A32FED">
        <w:rPr>
          <w:rFonts w:ascii="Century Gothic" w:hAnsi="Century Gothic"/>
          <w:b/>
          <w:bCs/>
        </w:rPr>
        <w:t xml:space="preserve"> 2025 after 6pm at </w:t>
      </w:r>
      <w:r w:rsidRPr="00A32FED">
        <w:rPr>
          <w:rStyle w:val="Hyperlink"/>
          <w:b/>
          <w:bCs/>
        </w:rPr>
        <w:t>www.ponyclub</w:t>
      </w:r>
      <w:r w:rsidR="00556FEA">
        <w:rPr>
          <w:rStyle w:val="Hyperlink"/>
          <w:b/>
          <w:bCs/>
        </w:rPr>
        <w:t>results.co.uk</w:t>
      </w:r>
    </w:p>
    <w:p w14:paraId="08806693" w14:textId="0DFC49B8" w:rsidR="0049535E" w:rsidRDefault="00963200" w:rsidP="0049535E">
      <w:pPr>
        <w:spacing w:after="0" w:line="240" w:lineRule="auto"/>
      </w:pPr>
      <w:r>
        <w:rPr>
          <w:rFonts w:ascii="Arial" w:hAnsi="Arial" w:cs="Arial"/>
          <w:b/>
          <w:bCs/>
        </w:rPr>
        <w:t>Please check your e</w:t>
      </w:r>
      <w:r w:rsidR="00BB07D4" w:rsidRPr="000C5581">
        <w:rPr>
          <w:rFonts w:ascii="Arial" w:hAnsi="Arial" w:cs="Arial"/>
          <w:b/>
          <w:bCs/>
        </w:rPr>
        <w:t>ligibility</w:t>
      </w:r>
      <w:r w:rsidR="00BB07D4">
        <w:rPr>
          <w:rFonts w:ascii="Arial" w:hAnsi="Arial" w:cs="Arial"/>
          <w:b/>
          <w:bCs/>
        </w:rPr>
        <w:t xml:space="preserve"> for </w:t>
      </w:r>
      <w:r>
        <w:rPr>
          <w:rFonts w:ascii="Arial" w:hAnsi="Arial" w:cs="Arial"/>
          <w:b/>
          <w:bCs/>
        </w:rPr>
        <w:t>classes.  Th</w:t>
      </w:r>
      <w:r w:rsidR="0049535E">
        <w:rPr>
          <w:rFonts w:ascii="Arial" w:hAnsi="Arial" w:cs="Arial"/>
          <w:b/>
          <w:bCs/>
        </w:rPr>
        <w:t>ese</w:t>
      </w:r>
      <w:r>
        <w:rPr>
          <w:rFonts w:ascii="Arial" w:hAnsi="Arial" w:cs="Arial"/>
          <w:b/>
          <w:bCs/>
        </w:rPr>
        <w:t xml:space="preserve"> can be found </w:t>
      </w:r>
      <w:r w:rsidR="0049535E">
        <w:rPr>
          <w:rFonts w:ascii="Arial" w:hAnsi="Arial" w:cs="Arial"/>
          <w:b/>
          <w:bCs/>
        </w:rPr>
        <w:t xml:space="preserve">on the follow links: </w:t>
      </w:r>
      <w:r w:rsidR="00BB07D4">
        <w:rPr>
          <w:rFonts w:ascii="Arial" w:hAnsi="Arial" w:cs="Arial"/>
          <w:b/>
          <w:bCs/>
        </w:rPr>
        <w:t>Pony Club</w:t>
      </w:r>
      <w:r w:rsidR="00BB07D4" w:rsidRPr="000C5581">
        <w:rPr>
          <w:rFonts w:ascii="Arial" w:hAnsi="Arial" w:cs="Arial"/>
          <w:b/>
          <w:bCs/>
        </w:rPr>
        <w:t>:</w:t>
      </w:r>
      <w:bookmarkStart w:id="0" w:name="_Hlk65230569"/>
      <w:r w:rsidR="00BB07D4" w:rsidRPr="000C5581">
        <w:rPr>
          <w:rFonts w:ascii="Arial" w:hAnsi="Arial" w:cs="Arial"/>
        </w:rPr>
        <w:t xml:space="preserve"> </w:t>
      </w:r>
      <w:hyperlink r:id="rId9" w:history="1">
        <w:r w:rsidR="00BB07D4" w:rsidRPr="0049535E">
          <w:rPr>
            <w:rStyle w:val="Hyperlink"/>
            <w:rFonts w:ascii="Arial" w:hAnsi="Arial" w:cs="Arial"/>
            <w:b/>
            <w:bCs/>
          </w:rPr>
          <w:t>https://pcuk.org/officials/rulebooks/</w:t>
        </w:r>
      </w:hyperlink>
      <w:bookmarkEnd w:id="0"/>
      <w:r>
        <w:t xml:space="preserve"> </w:t>
      </w:r>
    </w:p>
    <w:p w14:paraId="7CC96374" w14:textId="63617FC2" w:rsidR="00BB07D4" w:rsidRPr="000C5581" w:rsidRDefault="00963200" w:rsidP="0049535E">
      <w:pPr>
        <w:spacing w:after="0" w:line="240" w:lineRule="auto"/>
        <w:rPr>
          <w:rFonts w:ascii="Arial" w:hAnsi="Arial" w:cs="Arial"/>
        </w:rPr>
      </w:pPr>
      <w:r w:rsidRPr="0049535E">
        <w:rPr>
          <w:rFonts w:ascii="Arial" w:hAnsi="Arial" w:cs="Arial"/>
          <w:b/>
          <w:bCs/>
        </w:rPr>
        <w:t>Riding Club</w:t>
      </w:r>
      <w:r w:rsidR="00581830">
        <w:t xml:space="preserve"> </w:t>
      </w:r>
      <w:r w:rsidR="0049535E" w:rsidRPr="0049535E">
        <w:rPr>
          <w:rStyle w:val="Hyperlink"/>
          <w:rFonts w:ascii="Arial" w:hAnsi="Arial" w:cs="Arial"/>
          <w:b/>
          <w:bCs/>
        </w:rPr>
        <w:t>https://www.bhs.org.uk/british-riding-clubs/brc-handbook/</w:t>
      </w:r>
    </w:p>
    <w:p w14:paraId="0521CD30" w14:textId="77777777" w:rsidR="00BB07D4" w:rsidRDefault="00BB07D4" w:rsidP="0049535E">
      <w:pPr>
        <w:spacing w:after="0" w:line="240" w:lineRule="auto"/>
        <w:rPr>
          <w:rFonts w:ascii="Century Gothic" w:hAnsi="Century Gothic"/>
          <w:b/>
          <w:bCs/>
        </w:rPr>
      </w:pPr>
    </w:p>
    <w:p w14:paraId="2A75FE41" w14:textId="2773160E" w:rsidR="00535263" w:rsidRPr="008F6EB9" w:rsidRDefault="00535263" w:rsidP="008F6EB9">
      <w:pPr>
        <w:spacing w:after="0" w:line="240" w:lineRule="auto"/>
        <w:jc w:val="center"/>
        <w:rPr>
          <w:rFonts w:ascii="Century Gothic" w:hAnsi="Century Gothic"/>
          <w:sz w:val="22"/>
          <w:szCs w:val="22"/>
        </w:rPr>
      </w:pPr>
      <w:r w:rsidRPr="008F6EB9">
        <w:rPr>
          <w:rFonts w:ascii="Century Gothic" w:hAnsi="Century Gothic"/>
          <w:sz w:val="22"/>
          <w:szCs w:val="22"/>
        </w:rPr>
        <w:t>All classes will be run under BE Rules.</w:t>
      </w:r>
    </w:p>
    <w:p w14:paraId="5BD4B7D4" w14:textId="77777777" w:rsidR="001B4211" w:rsidRPr="008F6EB9" w:rsidRDefault="001B4211" w:rsidP="008F6EB9">
      <w:pPr>
        <w:spacing w:after="0" w:line="240" w:lineRule="auto"/>
        <w:jc w:val="center"/>
        <w:rPr>
          <w:rFonts w:ascii="Century Gothic" w:hAnsi="Century Gothic"/>
          <w:sz w:val="22"/>
          <w:szCs w:val="22"/>
        </w:rPr>
      </w:pPr>
    </w:p>
    <w:p w14:paraId="60242EB4" w14:textId="77777777" w:rsidR="006D7D3E" w:rsidRDefault="00535263" w:rsidP="00C3538E">
      <w:pPr>
        <w:spacing w:after="0" w:line="240" w:lineRule="auto"/>
        <w:jc w:val="center"/>
        <w:rPr>
          <w:rFonts w:ascii="Century Gothic" w:hAnsi="Century Gothic"/>
          <w:sz w:val="22"/>
          <w:szCs w:val="22"/>
        </w:rPr>
      </w:pPr>
      <w:r w:rsidRPr="008F6EB9">
        <w:rPr>
          <w:rFonts w:ascii="Century Gothic" w:hAnsi="Century Gothic"/>
          <w:sz w:val="22"/>
          <w:szCs w:val="22"/>
        </w:rPr>
        <w:t>All entries must belong to a Pony Club or Riding Club</w:t>
      </w:r>
      <w:r w:rsidR="00B03F57" w:rsidRPr="008F6EB9">
        <w:rPr>
          <w:rFonts w:ascii="Century Gothic" w:hAnsi="Century Gothic"/>
          <w:sz w:val="22"/>
          <w:szCs w:val="22"/>
        </w:rPr>
        <w:t xml:space="preserve"> from one of the Areas show above.   Club name must be indicated on all entries, and a note made in the notes column if a rider is representing both a Pony Club and Riding Club AT ENTRY.  This cannot be amended </w:t>
      </w:r>
      <w:proofErr w:type="gramStart"/>
      <w:r w:rsidR="00B03F57" w:rsidRPr="008F6EB9">
        <w:rPr>
          <w:rFonts w:ascii="Century Gothic" w:hAnsi="Century Gothic"/>
          <w:sz w:val="22"/>
          <w:szCs w:val="22"/>
        </w:rPr>
        <w:t>at a later date</w:t>
      </w:r>
      <w:proofErr w:type="gramEnd"/>
      <w:r w:rsidR="00B03F57" w:rsidRPr="008F6EB9">
        <w:rPr>
          <w:rFonts w:ascii="Century Gothic" w:hAnsi="Century Gothic"/>
          <w:sz w:val="22"/>
          <w:szCs w:val="22"/>
        </w:rPr>
        <w:t>.</w:t>
      </w:r>
      <w:r w:rsidR="00BD2AE0">
        <w:rPr>
          <w:rFonts w:ascii="Century Gothic" w:hAnsi="Century Gothic"/>
          <w:sz w:val="22"/>
          <w:szCs w:val="22"/>
        </w:rPr>
        <w:t xml:space="preserve">  </w:t>
      </w:r>
    </w:p>
    <w:p w14:paraId="67B8DD08" w14:textId="77777777" w:rsidR="006D7D3E" w:rsidRDefault="006D7D3E" w:rsidP="00C3538E">
      <w:pPr>
        <w:spacing w:after="0" w:line="240" w:lineRule="auto"/>
        <w:jc w:val="center"/>
        <w:rPr>
          <w:rFonts w:ascii="Century Gothic" w:hAnsi="Century Gothic"/>
          <w:sz w:val="22"/>
          <w:szCs w:val="22"/>
        </w:rPr>
      </w:pPr>
    </w:p>
    <w:p w14:paraId="176BD000" w14:textId="6720931E" w:rsidR="001B4211" w:rsidRPr="008D7A8F" w:rsidRDefault="00C3538E" w:rsidP="00C3538E">
      <w:pPr>
        <w:spacing w:after="0" w:line="240" w:lineRule="auto"/>
        <w:jc w:val="center"/>
        <w:rPr>
          <w:rFonts w:ascii="Century Gothic" w:hAnsi="Century Gothic"/>
          <w:sz w:val="22"/>
          <w:szCs w:val="22"/>
        </w:rPr>
      </w:pPr>
      <w:r w:rsidRPr="008D7A8F">
        <w:rPr>
          <w:rFonts w:ascii="Century Gothic" w:hAnsi="Century Gothic"/>
          <w:sz w:val="22"/>
          <w:szCs w:val="22"/>
        </w:rPr>
        <w:t>All RC entrants must submit a pre-entry to BRC at least 21 days before the date of the qualifier.</w:t>
      </w:r>
    </w:p>
    <w:p w14:paraId="58005C84" w14:textId="77777777" w:rsidR="006D7D3E" w:rsidRPr="008F6EB9" w:rsidRDefault="006D7D3E" w:rsidP="00C3538E">
      <w:pPr>
        <w:spacing w:after="0" w:line="240" w:lineRule="auto"/>
        <w:jc w:val="center"/>
        <w:rPr>
          <w:rFonts w:ascii="Century Gothic" w:hAnsi="Century Gothic"/>
          <w:sz w:val="22"/>
          <w:szCs w:val="22"/>
        </w:rPr>
      </w:pPr>
    </w:p>
    <w:p w14:paraId="001836A7" w14:textId="1FF6FCDF" w:rsidR="00E263E7" w:rsidRPr="008F6EB9" w:rsidRDefault="00E263E7" w:rsidP="008F6EB9">
      <w:pPr>
        <w:pStyle w:val="NormalWeb"/>
        <w:spacing w:before="0" w:beforeAutospacing="0" w:after="0" w:afterAutospacing="0"/>
        <w:jc w:val="center"/>
        <w:rPr>
          <w:rFonts w:ascii="Century Gothic" w:eastAsiaTheme="minorHAnsi" w:hAnsi="Century Gothic" w:cstheme="minorBidi"/>
          <w:kern w:val="2"/>
          <w:sz w:val="22"/>
          <w:szCs w:val="22"/>
          <w:lang w:eastAsia="en-US"/>
          <w14:ligatures w14:val="standardContextual"/>
        </w:rPr>
      </w:pPr>
      <w:proofErr w:type="gramStart"/>
      <w:r w:rsidRPr="008F6EB9">
        <w:rPr>
          <w:rFonts w:ascii="Century Gothic" w:eastAsiaTheme="minorHAnsi" w:hAnsi="Century Gothic" w:cstheme="minorBidi"/>
          <w:b/>
          <w:bCs/>
          <w:kern w:val="2"/>
          <w:sz w:val="22"/>
          <w:szCs w:val="22"/>
          <w:lang w:eastAsia="en-US"/>
          <w14:ligatures w14:val="standardContextual"/>
        </w:rPr>
        <w:t>Teams</w:t>
      </w:r>
      <w:r w:rsidR="001B4211" w:rsidRPr="008F6EB9">
        <w:rPr>
          <w:rFonts w:ascii="Century Gothic" w:eastAsiaTheme="minorHAnsi" w:hAnsi="Century Gothic" w:cstheme="minorBidi"/>
          <w:kern w:val="2"/>
          <w:sz w:val="22"/>
          <w:szCs w:val="22"/>
          <w:lang w:eastAsia="en-US"/>
          <w14:ligatures w14:val="standardContextual"/>
        </w:rPr>
        <w:t>:-</w:t>
      </w:r>
      <w:proofErr w:type="gramEnd"/>
      <w:r w:rsidR="001B4211" w:rsidRPr="008F6EB9">
        <w:rPr>
          <w:rFonts w:ascii="Century Gothic" w:eastAsiaTheme="minorHAnsi" w:hAnsi="Century Gothic" w:cstheme="minorBidi"/>
          <w:kern w:val="2"/>
          <w:sz w:val="22"/>
          <w:szCs w:val="22"/>
          <w:lang w:eastAsia="en-US"/>
          <w14:ligatures w14:val="standardContextual"/>
        </w:rPr>
        <w:t xml:space="preserve"> </w:t>
      </w:r>
      <w:r w:rsidRPr="008F6EB9">
        <w:rPr>
          <w:rFonts w:ascii="Century Gothic" w:eastAsiaTheme="minorHAnsi" w:hAnsi="Century Gothic" w:cstheme="minorBidi"/>
          <w:kern w:val="2"/>
          <w:sz w:val="22"/>
          <w:szCs w:val="22"/>
          <w:lang w:eastAsia="en-US"/>
          <w14:ligatures w14:val="standardContextual"/>
        </w:rPr>
        <w:t xml:space="preserve">All team managers MUST email their teams and individual riders to ros.burridge@gmail.com by </w:t>
      </w:r>
      <w:r w:rsidRPr="008F6EB9">
        <w:rPr>
          <w:rFonts w:ascii="Century Gothic" w:eastAsiaTheme="minorHAnsi" w:hAnsi="Century Gothic" w:cstheme="minorBidi"/>
          <w:b/>
          <w:bCs/>
          <w:kern w:val="2"/>
          <w:sz w:val="22"/>
          <w:szCs w:val="22"/>
          <w:lang w:eastAsia="en-US"/>
          <w14:ligatures w14:val="standardContextual"/>
        </w:rPr>
        <w:t>NO LATER</w:t>
      </w:r>
      <w:r w:rsidRPr="008F6EB9">
        <w:rPr>
          <w:rFonts w:ascii="Century Gothic" w:eastAsiaTheme="minorHAnsi" w:hAnsi="Century Gothic" w:cstheme="minorBidi"/>
          <w:kern w:val="2"/>
          <w:sz w:val="22"/>
          <w:szCs w:val="22"/>
          <w:lang w:eastAsia="en-US"/>
          <w14:ligatures w14:val="standardContextual"/>
        </w:rPr>
        <w:t xml:space="preserve"> than </w:t>
      </w:r>
      <w:r w:rsidR="009F6654" w:rsidRPr="008F6EB9">
        <w:rPr>
          <w:rFonts w:ascii="Century Gothic" w:eastAsiaTheme="minorHAnsi" w:hAnsi="Century Gothic" w:cstheme="minorBidi"/>
          <w:b/>
          <w:bCs/>
          <w:kern w:val="2"/>
          <w:sz w:val="22"/>
          <w:szCs w:val="22"/>
          <w:lang w:eastAsia="en-US"/>
          <w14:ligatures w14:val="standardContextual"/>
        </w:rPr>
        <w:t>Midnight</w:t>
      </w:r>
      <w:r w:rsidRPr="008F6EB9">
        <w:rPr>
          <w:rFonts w:ascii="Century Gothic" w:eastAsiaTheme="minorHAnsi" w:hAnsi="Century Gothic" w:cstheme="minorBidi"/>
          <w:b/>
          <w:bCs/>
          <w:kern w:val="2"/>
          <w:sz w:val="22"/>
          <w:szCs w:val="22"/>
          <w:lang w:eastAsia="en-US"/>
          <w14:ligatures w14:val="standardContextual"/>
        </w:rPr>
        <w:t xml:space="preserve"> on </w:t>
      </w:r>
      <w:r w:rsidR="002A62B9" w:rsidRPr="008F6EB9">
        <w:rPr>
          <w:rFonts w:ascii="Century Gothic" w:eastAsiaTheme="minorHAnsi" w:hAnsi="Century Gothic" w:cstheme="minorBidi"/>
          <w:b/>
          <w:bCs/>
          <w:kern w:val="2"/>
          <w:sz w:val="22"/>
          <w:szCs w:val="22"/>
          <w:lang w:eastAsia="en-US"/>
          <w14:ligatures w14:val="standardContextual"/>
        </w:rPr>
        <w:t>23rd</w:t>
      </w:r>
      <w:r w:rsidRPr="008F6EB9">
        <w:rPr>
          <w:rFonts w:ascii="Century Gothic" w:eastAsiaTheme="minorHAnsi" w:hAnsi="Century Gothic" w:cstheme="minorBidi"/>
          <w:b/>
          <w:bCs/>
          <w:kern w:val="2"/>
          <w:sz w:val="22"/>
          <w:szCs w:val="22"/>
          <w:lang w:eastAsia="en-US"/>
          <w14:ligatures w14:val="standardContextual"/>
        </w:rPr>
        <w:t xml:space="preserve"> </w:t>
      </w:r>
      <w:r w:rsidR="002A62B9" w:rsidRPr="008F6EB9">
        <w:rPr>
          <w:rFonts w:ascii="Century Gothic" w:eastAsiaTheme="minorHAnsi" w:hAnsi="Century Gothic" w:cstheme="minorBidi"/>
          <w:b/>
          <w:bCs/>
          <w:kern w:val="2"/>
          <w:sz w:val="22"/>
          <w:szCs w:val="22"/>
          <w:lang w:eastAsia="en-US"/>
          <w14:ligatures w14:val="standardContextual"/>
        </w:rPr>
        <w:t>June</w:t>
      </w:r>
      <w:r w:rsidRPr="008F6EB9">
        <w:rPr>
          <w:rFonts w:ascii="Century Gothic" w:eastAsiaTheme="minorHAnsi" w:hAnsi="Century Gothic" w:cstheme="minorBidi"/>
          <w:b/>
          <w:bCs/>
          <w:kern w:val="2"/>
          <w:sz w:val="22"/>
          <w:szCs w:val="22"/>
          <w:lang w:eastAsia="en-US"/>
          <w14:ligatures w14:val="standardContextual"/>
        </w:rPr>
        <w:t xml:space="preserve"> 2025</w:t>
      </w:r>
      <w:r w:rsidRPr="008F6EB9">
        <w:rPr>
          <w:rFonts w:ascii="Century Gothic" w:eastAsiaTheme="minorHAnsi" w:hAnsi="Century Gothic" w:cstheme="minorBidi"/>
          <w:kern w:val="2"/>
          <w:sz w:val="22"/>
          <w:szCs w:val="22"/>
          <w:lang w:eastAsia="en-US"/>
          <w14:ligatures w14:val="standardContextual"/>
        </w:rPr>
        <w:t xml:space="preserve">. </w:t>
      </w:r>
      <w:r w:rsidR="002A62B9" w:rsidRPr="008F6EB9">
        <w:rPr>
          <w:rFonts w:ascii="Century Gothic" w:eastAsiaTheme="minorHAnsi" w:hAnsi="Century Gothic" w:cstheme="minorBidi"/>
          <w:kern w:val="2"/>
          <w:sz w:val="22"/>
          <w:szCs w:val="22"/>
          <w:lang w:eastAsia="en-US"/>
          <w14:ligatures w14:val="standardContextual"/>
        </w:rPr>
        <w:t xml:space="preserve"> </w:t>
      </w:r>
      <w:r w:rsidRPr="008F6EB9">
        <w:rPr>
          <w:rFonts w:ascii="Century Gothic" w:eastAsiaTheme="minorHAnsi" w:hAnsi="Century Gothic" w:cstheme="minorBidi"/>
          <w:kern w:val="2"/>
          <w:sz w:val="22"/>
          <w:szCs w:val="22"/>
          <w:lang w:eastAsia="en-US"/>
          <w14:ligatures w14:val="standardContextual"/>
        </w:rPr>
        <w:t xml:space="preserve">Required information: Club, </w:t>
      </w:r>
      <w:r w:rsidR="002A62B9" w:rsidRPr="008F6EB9">
        <w:rPr>
          <w:rFonts w:ascii="Century Gothic" w:eastAsiaTheme="minorHAnsi" w:hAnsi="Century Gothic" w:cstheme="minorBidi"/>
          <w:kern w:val="2"/>
          <w:sz w:val="22"/>
          <w:szCs w:val="22"/>
          <w:lang w:eastAsia="en-US"/>
          <w14:ligatures w14:val="standardContextual"/>
        </w:rPr>
        <w:t xml:space="preserve">Area, </w:t>
      </w:r>
      <w:r w:rsidRPr="008F6EB9">
        <w:rPr>
          <w:rFonts w:ascii="Century Gothic" w:eastAsiaTheme="minorHAnsi" w:hAnsi="Century Gothic" w:cstheme="minorBidi"/>
          <w:kern w:val="2"/>
          <w:sz w:val="22"/>
          <w:szCs w:val="22"/>
          <w:lang w:eastAsia="en-US"/>
          <w14:ligatures w14:val="standardContextual"/>
        </w:rPr>
        <w:t>Class, Team Name, Rider</w:t>
      </w:r>
      <w:r w:rsidR="001B4211" w:rsidRPr="008F6EB9">
        <w:rPr>
          <w:rFonts w:ascii="Century Gothic" w:eastAsiaTheme="minorHAnsi" w:hAnsi="Century Gothic" w:cstheme="minorBidi"/>
          <w:kern w:val="2"/>
          <w:sz w:val="22"/>
          <w:szCs w:val="22"/>
          <w:lang w:eastAsia="en-US"/>
          <w14:ligatures w14:val="standardContextual"/>
        </w:rPr>
        <w:t>,</w:t>
      </w:r>
      <w:r w:rsidRPr="008F6EB9">
        <w:rPr>
          <w:rFonts w:ascii="Century Gothic" w:eastAsiaTheme="minorHAnsi" w:hAnsi="Century Gothic" w:cstheme="minorBidi"/>
          <w:kern w:val="2"/>
          <w:sz w:val="22"/>
          <w:szCs w:val="22"/>
          <w:lang w:eastAsia="en-US"/>
          <w14:ligatures w14:val="standardContextual"/>
        </w:rPr>
        <w:t xml:space="preserve"> Horse Name, Team Managers contact telephone number and email.</w:t>
      </w:r>
    </w:p>
    <w:tbl>
      <w:tblPr>
        <w:tblStyle w:val="TableGrid"/>
        <w:tblW w:w="0" w:type="auto"/>
        <w:tblLook w:val="04A0" w:firstRow="1" w:lastRow="0" w:firstColumn="1" w:lastColumn="0" w:noHBand="0" w:noVBand="1"/>
      </w:tblPr>
      <w:tblGrid>
        <w:gridCol w:w="784"/>
        <w:gridCol w:w="2046"/>
        <w:gridCol w:w="2835"/>
        <w:gridCol w:w="2127"/>
        <w:gridCol w:w="1224"/>
      </w:tblGrid>
      <w:tr w:rsidR="004B1D49" w14:paraId="2D4463AC" w14:textId="77777777" w:rsidTr="00194CCC">
        <w:tc>
          <w:tcPr>
            <w:tcW w:w="784" w:type="dxa"/>
          </w:tcPr>
          <w:p w14:paraId="14EE12C2" w14:textId="7B4D7311" w:rsidR="004B1D49" w:rsidRPr="00CC6B31" w:rsidRDefault="00CC6B31" w:rsidP="006365F4">
            <w:pPr>
              <w:jc w:val="center"/>
              <w:rPr>
                <w:b/>
                <w:bCs/>
                <w:sz w:val="22"/>
                <w:szCs w:val="22"/>
              </w:rPr>
            </w:pPr>
            <w:r w:rsidRPr="00CC6B31">
              <w:rPr>
                <w:b/>
                <w:bCs/>
                <w:sz w:val="22"/>
                <w:szCs w:val="22"/>
              </w:rPr>
              <w:lastRenderedPageBreak/>
              <w:t>Class</w:t>
            </w:r>
          </w:p>
        </w:tc>
        <w:tc>
          <w:tcPr>
            <w:tcW w:w="2046" w:type="dxa"/>
          </w:tcPr>
          <w:p w14:paraId="0C525460" w14:textId="6C4D51B4" w:rsidR="004B1D49" w:rsidRPr="00CC6B31" w:rsidRDefault="00CC6B31" w:rsidP="00CC6B31">
            <w:pPr>
              <w:rPr>
                <w:b/>
                <w:bCs/>
                <w:sz w:val="22"/>
                <w:szCs w:val="22"/>
              </w:rPr>
            </w:pPr>
            <w:r w:rsidRPr="00CC6B31">
              <w:rPr>
                <w:b/>
                <w:bCs/>
                <w:sz w:val="22"/>
                <w:szCs w:val="22"/>
              </w:rPr>
              <w:t>Class Name</w:t>
            </w:r>
          </w:p>
        </w:tc>
        <w:tc>
          <w:tcPr>
            <w:tcW w:w="2835" w:type="dxa"/>
          </w:tcPr>
          <w:p w14:paraId="4D7BADAF" w14:textId="625AD55B" w:rsidR="004B1D49" w:rsidRPr="00CC6B31" w:rsidRDefault="00CC6B31" w:rsidP="006365F4">
            <w:pPr>
              <w:jc w:val="center"/>
              <w:rPr>
                <w:b/>
                <w:bCs/>
                <w:sz w:val="22"/>
                <w:szCs w:val="22"/>
              </w:rPr>
            </w:pPr>
            <w:r w:rsidRPr="00CC6B31">
              <w:rPr>
                <w:b/>
                <w:bCs/>
                <w:sz w:val="22"/>
                <w:szCs w:val="22"/>
              </w:rPr>
              <w:t>Dressage Test</w:t>
            </w:r>
          </w:p>
        </w:tc>
        <w:tc>
          <w:tcPr>
            <w:tcW w:w="2127" w:type="dxa"/>
          </w:tcPr>
          <w:p w14:paraId="1CC2DF01" w14:textId="4E891230" w:rsidR="004B1D49" w:rsidRPr="00CC6B31" w:rsidRDefault="00CC6B31" w:rsidP="006365F4">
            <w:pPr>
              <w:jc w:val="center"/>
              <w:rPr>
                <w:b/>
                <w:bCs/>
                <w:sz w:val="22"/>
                <w:szCs w:val="22"/>
              </w:rPr>
            </w:pPr>
            <w:r w:rsidRPr="00CC6B31">
              <w:rPr>
                <w:b/>
                <w:bCs/>
                <w:sz w:val="22"/>
                <w:szCs w:val="22"/>
              </w:rPr>
              <w:t>Height</w:t>
            </w:r>
            <w:r w:rsidR="00365419">
              <w:rPr>
                <w:b/>
                <w:bCs/>
                <w:sz w:val="22"/>
                <w:szCs w:val="22"/>
              </w:rPr>
              <w:t xml:space="preserve"> &amp; Speed</w:t>
            </w:r>
          </w:p>
        </w:tc>
        <w:tc>
          <w:tcPr>
            <w:tcW w:w="1224" w:type="dxa"/>
          </w:tcPr>
          <w:p w14:paraId="7AF1E753" w14:textId="112A9F4A" w:rsidR="004B1D49" w:rsidRPr="00CC6B31" w:rsidRDefault="00CC6B31" w:rsidP="006365F4">
            <w:pPr>
              <w:jc w:val="center"/>
              <w:rPr>
                <w:b/>
                <w:bCs/>
                <w:sz w:val="22"/>
                <w:szCs w:val="22"/>
              </w:rPr>
            </w:pPr>
            <w:r w:rsidRPr="00CC6B31">
              <w:rPr>
                <w:b/>
                <w:bCs/>
                <w:sz w:val="22"/>
                <w:szCs w:val="22"/>
              </w:rPr>
              <w:t>Entry Fee</w:t>
            </w:r>
          </w:p>
        </w:tc>
      </w:tr>
      <w:tr w:rsidR="00365419" w14:paraId="7D23D352" w14:textId="77777777" w:rsidTr="00194CCC">
        <w:tc>
          <w:tcPr>
            <w:tcW w:w="784" w:type="dxa"/>
            <w:shd w:val="clear" w:color="auto" w:fill="D9D9D9" w:themeFill="background1" w:themeFillShade="D9"/>
          </w:tcPr>
          <w:p w14:paraId="349F9D32" w14:textId="77777777" w:rsidR="00365419" w:rsidRDefault="00365419" w:rsidP="006365F4">
            <w:pPr>
              <w:jc w:val="center"/>
              <w:rPr>
                <w:b/>
                <w:bCs/>
                <w:sz w:val="22"/>
                <w:szCs w:val="22"/>
              </w:rPr>
            </w:pPr>
          </w:p>
        </w:tc>
        <w:tc>
          <w:tcPr>
            <w:tcW w:w="2046" w:type="dxa"/>
            <w:shd w:val="clear" w:color="auto" w:fill="D9D9D9" w:themeFill="background1" w:themeFillShade="D9"/>
          </w:tcPr>
          <w:p w14:paraId="6A5E6366" w14:textId="77777777" w:rsidR="00365419" w:rsidRDefault="00365419" w:rsidP="00CC6B31">
            <w:pPr>
              <w:rPr>
                <w:b/>
                <w:bCs/>
                <w:sz w:val="22"/>
                <w:szCs w:val="22"/>
              </w:rPr>
            </w:pPr>
          </w:p>
        </w:tc>
        <w:tc>
          <w:tcPr>
            <w:tcW w:w="2835" w:type="dxa"/>
            <w:shd w:val="clear" w:color="auto" w:fill="D9D9D9" w:themeFill="background1" w:themeFillShade="D9"/>
          </w:tcPr>
          <w:p w14:paraId="421830E6" w14:textId="77777777" w:rsidR="00365419" w:rsidRDefault="00365419" w:rsidP="006365F4">
            <w:pPr>
              <w:jc w:val="center"/>
              <w:rPr>
                <w:b/>
                <w:bCs/>
                <w:sz w:val="22"/>
                <w:szCs w:val="22"/>
              </w:rPr>
            </w:pPr>
          </w:p>
        </w:tc>
        <w:tc>
          <w:tcPr>
            <w:tcW w:w="2127" w:type="dxa"/>
            <w:shd w:val="clear" w:color="auto" w:fill="D9D9D9" w:themeFill="background1" w:themeFillShade="D9"/>
          </w:tcPr>
          <w:p w14:paraId="3518B029" w14:textId="77777777" w:rsidR="00365419" w:rsidRDefault="00365419" w:rsidP="006365F4">
            <w:pPr>
              <w:jc w:val="center"/>
              <w:rPr>
                <w:b/>
                <w:bCs/>
                <w:sz w:val="22"/>
                <w:szCs w:val="22"/>
              </w:rPr>
            </w:pPr>
          </w:p>
        </w:tc>
        <w:tc>
          <w:tcPr>
            <w:tcW w:w="1224" w:type="dxa"/>
            <w:shd w:val="clear" w:color="auto" w:fill="D9D9D9" w:themeFill="background1" w:themeFillShade="D9"/>
          </w:tcPr>
          <w:p w14:paraId="0F2AEF1D" w14:textId="77777777" w:rsidR="00365419" w:rsidRDefault="00365419" w:rsidP="006365F4">
            <w:pPr>
              <w:jc w:val="center"/>
              <w:rPr>
                <w:b/>
                <w:bCs/>
                <w:sz w:val="22"/>
                <w:szCs w:val="22"/>
              </w:rPr>
            </w:pPr>
          </w:p>
        </w:tc>
      </w:tr>
      <w:tr w:rsidR="00A452C7" w14:paraId="60A63FB5" w14:textId="77777777" w:rsidTr="00194CCC">
        <w:tc>
          <w:tcPr>
            <w:tcW w:w="784" w:type="dxa"/>
          </w:tcPr>
          <w:p w14:paraId="32E95571" w14:textId="4F93BFE7" w:rsidR="00A452C7" w:rsidRPr="00365419" w:rsidRDefault="00A452C7" w:rsidP="006365F4">
            <w:pPr>
              <w:jc w:val="center"/>
              <w:rPr>
                <w:b/>
                <w:bCs/>
                <w:sz w:val="20"/>
                <w:szCs w:val="20"/>
              </w:rPr>
            </w:pPr>
            <w:r w:rsidRPr="00365419">
              <w:rPr>
                <w:b/>
                <w:bCs/>
                <w:sz w:val="20"/>
                <w:szCs w:val="20"/>
              </w:rPr>
              <w:t>1a</w:t>
            </w:r>
          </w:p>
        </w:tc>
        <w:tc>
          <w:tcPr>
            <w:tcW w:w="2046" w:type="dxa"/>
          </w:tcPr>
          <w:p w14:paraId="3C7FA6D1" w14:textId="7C1F6CD6" w:rsidR="00A452C7" w:rsidRPr="00365419" w:rsidRDefault="00A452C7" w:rsidP="00CC6B31">
            <w:pPr>
              <w:rPr>
                <w:b/>
                <w:bCs/>
                <w:sz w:val="20"/>
                <w:szCs w:val="20"/>
              </w:rPr>
            </w:pPr>
            <w:r w:rsidRPr="00365419">
              <w:rPr>
                <w:b/>
                <w:bCs/>
                <w:sz w:val="20"/>
                <w:szCs w:val="20"/>
              </w:rPr>
              <w:t>PC70</w:t>
            </w:r>
            <w:r w:rsidR="00F37250">
              <w:rPr>
                <w:b/>
                <w:bCs/>
                <w:sz w:val="20"/>
                <w:szCs w:val="20"/>
              </w:rPr>
              <w:t xml:space="preserve"> (under 14 yrs)</w:t>
            </w:r>
          </w:p>
        </w:tc>
        <w:tc>
          <w:tcPr>
            <w:tcW w:w="2835" w:type="dxa"/>
            <w:vMerge w:val="restart"/>
          </w:tcPr>
          <w:p w14:paraId="130F65E5" w14:textId="77777777" w:rsidR="00A452C7" w:rsidRPr="00365419" w:rsidRDefault="00A452C7" w:rsidP="006365F4">
            <w:pPr>
              <w:jc w:val="center"/>
              <w:rPr>
                <w:b/>
                <w:bCs/>
                <w:sz w:val="20"/>
                <w:szCs w:val="20"/>
              </w:rPr>
            </w:pPr>
            <w:r w:rsidRPr="00365419">
              <w:rPr>
                <w:b/>
                <w:bCs/>
                <w:sz w:val="20"/>
                <w:szCs w:val="20"/>
              </w:rPr>
              <w:t>BE90 Dressage 91 (2009)</w:t>
            </w:r>
          </w:p>
          <w:p w14:paraId="3B4C7DAA" w14:textId="77777777" w:rsidR="00A452C7" w:rsidRPr="00365419" w:rsidRDefault="00A452C7" w:rsidP="006365F4">
            <w:pPr>
              <w:jc w:val="center"/>
              <w:rPr>
                <w:b/>
                <w:bCs/>
                <w:sz w:val="20"/>
                <w:szCs w:val="20"/>
              </w:rPr>
            </w:pPr>
          </w:p>
          <w:p w14:paraId="082F86CE" w14:textId="6F5478D1" w:rsidR="00A452C7" w:rsidRPr="00365419" w:rsidRDefault="00A452C7" w:rsidP="00A452C7">
            <w:pPr>
              <w:rPr>
                <w:b/>
                <w:bCs/>
                <w:sz w:val="20"/>
                <w:szCs w:val="20"/>
              </w:rPr>
            </w:pPr>
          </w:p>
        </w:tc>
        <w:tc>
          <w:tcPr>
            <w:tcW w:w="2127" w:type="dxa"/>
            <w:vMerge w:val="restart"/>
          </w:tcPr>
          <w:p w14:paraId="0306B931" w14:textId="77777777" w:rsidR="00A452C7" w:rsidRPr="00365419" w:rsidRDefault="00A452C7" w:rsidP="006365F4">
            <w:pPr>
              <w:jc w:val="center"/>
              <w:rPr>
                <w:b/>
                <w:bCs/>
                <w:sz w:val="20"/>
                <w:szCs w:val="20"/>
              </w:rPr>
            </w:pPr>
            <w:r w:rsidRPr="00365419">
              <w:rPr>
                <w:b/>
                <w:bCs/>
                <w:sz w:val="20"/>
                <w:szCs w:val="20"/>
              </w:rPr>
              <w:t>70cm</w:t>
            </w:r>
          </w:p>
          <w:p w14:paraId="22534F60" w14:textId="06216C21" w:rsidR="00A452C7" w:rsidRPr="00365419" w:rsidRDefault="00A452C7" w:rsidP="00A452C7">
            <w:pPr>
              <w:jc w:val="center"/>
              <w:rPr>
                <w:b/>
                <w:bCs/>
                <w:sz w:val="20"/>
                <w:szCs w:val="20"/>
              </w:rPr>
            </w:pPr>
            <w:r w:rsidRPr="00F61129">
              <w:rPr>
                <w:b/>
                <w:bCs/>
                <w:sz w:val="20"/>
                <w:szCs w:val="20"/>
              </w:rPr>
              <w:t xml:space="preserve">XC Speed </w:t>
            </w:r>
            <w:r w:rsidR="00FA593F" w:rsidRPr="00F61129">
              <w:rPr>
                <w:b/>
                <w:bCs/>
                <w:sz w:val="20"/>
                <w:szCs w:val="20"/>
              </w:rPr>
              <w:t>4</w:t>
            </w:r>
            <w:r w:rsidR="003B1336" w:rsidRPr="00F61129">
              <w:rPr>
                <w:b/>
                <w:bCs/>
                <w:sz w:val="20"/>
                <w:szCs w:val="20"/>
              </w:rPr>
              <w:t>20</w:t>
            </w:r>
            <w:r w:rsidRPr="00F61129">
              <w:rPr>
                <w:b/>
                <w:bCs/>
                <w:sz w:val="20"/>
                <w:szCs w:val="20"/>
              </w:rPr>
              <w:t xml:space="preserve"> </w:t>
            </w:r>
            <w:proofErr w:type="spellStart"/>
            <w:r w:rsidRPr="00F61129">
              <w:rPr>
                <w:b/>
                <w:bCs/>
                <w:sz w:val="20"/>
                <w:szCs w:val="20"/>
              </w:rPr>
              <w:t>mpm</w:t>
            </w:r>
            <w:proofErr w:type="spellEnd"/>
            <w:r w:rsidR="00F61129">
              <w:rPr>
                <w:b/>
                <w:bCs/>
                <w:sz w:val="20"/>
                <w:szCs w:val="20"/>
              </w:rPr>
              <w:t xml:space="preserve"> **</w:t>
            </w:r>
          </w:p>
        </w:tc>
        <w:tc>
          <w:tcPr>
            <w:tcW w:w="1224" w:type="dxa"/>
            <w:vMerge w:val="restart"/>
          </w:tcPr>
          <w:p w14:paraId="73461DCD" w14:textId="77777777" w:rsidR="00A452C7" w:rsidRPr="006965CF" w:rsidRDefault="00A452C7" w:rsidP="006365F4">
            <w:pPr>
              <w:jc w:val="center"/>
              <w:rPr>
                <w:b/>
                <w:bCs/>
                <w:sz w:val="20"/>
                <w:szCs w:val="20"/>
              </w:rPr>
            </w:pPr>
            <w:r w:rsidRPr="006965CF">
              <w:rPr>
                <w:b/>
                <w:bCs/>
                <w:sz w:val="20"/>
                <w:szCs w:val="20"/>
              </w:rPr>
              <w:t>£98.00</w:t>
            </w:r>
          </w:p>
          <w:p w14:paraId="7118D4BD" w14:textId="0A2910A1" w:rsidR="00A452C7" w:rsidRPr="006965CF" w:rsidRDefault="00A452C7" w:rsidP="00A452C7">
            <w:pPr>
              <w:rPr>
                <w:b/>
                <w:bCs/>
                <w:sz w:val="20"/>
                <w:szCs w:val="20"/>
              </w:rPr>
            </w:pPr>
          </w:p>
        </w:tc>
      </w:tr>
      <w:tr w:rsidR="00A452C7" w14:paraId="34B634D4" w14:textId="77777777" w:rsidTr="00194CCC">
        <w:tc>
          <w:tcPr>
            <w:tcW w:w="784" w:type="dxa"/>
          </w:tcPr>
          <w:p w14:paraId="0A8114C8" w14:textId="35B7F897" w:rsidR="00A452C7" w:rsidRPr="00365419" w:rsidRDefault="00A452C7" w:rsidP="00A7006E">
            <w:pPr>
              <w:jc w:val="center"/>
              <w:rPr>
                <w:b/>
                <w:bCs/>
                <w:sz w:val="20"/>
                <w:szCs w:val="20"/>
              </w:rPr>
            </w:pPr>
            <w:r w:rsidRPr="00365419">
              <w:rPr>
                <w:b/>
                <w:bCs/>
                <w:sz w:val="20"/>
                <w:szCs w:val="20"/>
              </w:rPr>
              <w:t>1b</w:t>
            </w:r>
          </w:p>
        </w:tc>
        <w:tc>
          <w:tcPr>
            <w:tcW w:w="2046" w:type="dxa"/>
          </w:tcPr>
          <w:p w14:paraId="1506E9EA" w14:textId="5C557A04" w:rsidR="00A452C7" w:rsidRPr="00365419" w:rsidRDefault="00A452C7" w:rsidP="00A7006E">
            <w:pPr>
              <w:rPr>
                <w:b/>
                <w:bCs/>
                <w:sz w:val="20"/>
                <w:szCs w:val="20"/>
              </w:rPr>
            </w:pPr>
            <w:r w:rsidRPr="00365419">
              <w:rPr>
                <w:b/>
                <w:bCs/>
                <w:sz w:val="20"/>
                <w:szCs w:val="20"/>
              </w:rPr>
              <w:t>PC70 Plus</w:t>
            </w:r>
            <w:r w:rsidR="00C22DB6">
              <w:rPr>
                <w:b/>
                <w:bCs/>
                <w:sz w:val="20"/>
                <w:szCs w:val="20"/>
              </w:rPr>
              <w:t xml:space="preserve"> (14yrs </w:t>
            </w:r>
            <w:r w:rsidR="00EB0F86">
              <w:rPr>
                <w:b/>
                <w:bCs/>
                <w:sz w:val="20"/>
                <w:szCs w:val="20"/>
              </w:rPr>
              <w:t>+)</w:t>
            </w:r>
          </w:p>
        </w:tc>
        <w:tc>
          <w:tcPr>
            <w:tcW w:w="2835" w:type="dxa"/>
            <w:vMerge/>
          </w:tcPr>
          <w:p w14:paraId="454884C2" w14:textId="43800719" w:rsidR="00A452C7" w:rsidRPr="00365419" w:rsidRDefault="00A452C7" w:rsidP="00A7006E">
            <w:pPr>
              <w:jc w:val="center"/>
              <w:rPr>
                <w:b/>
                <w:bCs/>
                <w:sz w:val="20"/>
                <w:szCs w:val="20"/>
              </w:rPr>
            </w:pPr>
          </w:p>
        </w:tc>
        <w:tc>
          <w:tcPr>
            <w:tcW w:w="2127" w:type="dxa"/>
            <w:vMerge/>
          </w:tcPr>
          <w:p w14:paraId="0A19DCA6" w14:textId="0928D9C2" w:rsidR="00A452C7" w:rsidRPr="00365419" w:rsidRDefault="00A452C7" w:rsidP="00A7006E">
            <w:pPr>
              <w:jc w:val="center"/>
              <w:rPr>
                <w:b/>
                <w:bCs/>
                <w:sz w:val="20"/>
                <w:szCs w:val="20"/>
              </w:rPr>
            </w:pPr>
          </w:p>
        </w:tc>
        <w:tc>
          <w:tcPr>
            <w:tcW w:w="1224" w:type="dxa"/>
            <w:vMerge/>
          </w:tcPr>
          <w:p w14:paraId="1D327B70" w14:textId="0725FB1E" w:rsidR="00A452C7" w:rsidRPr="006965CF" w:rsidRDefault="00A452C7" w:rsidP="00A7006E">
            <w:pPr>
              <w:jc w:val="center"/>
              <w:rPr>
                <w:b/>
                <w:bCs/>
                <w:sz w:val="20"/>
                <w:szCs w:val="20"/>
              </w:rPr>
            </w:pPr>
          </w:p>
        </w:tc>
      </w:tr>
      <w:tr w:rsidR="00A452C7" w14:paraId="67C6BEB1" w14:textId="77777777" w:rsidTr="00194CCC">
        <w:tc>
          <w:tcPr>
            <w:tcW w:w="784" w:type="dxa"/>
          </w:tcPr>
          <w:p w14:paraId="1BAEB034" w14:textId="06561557" w:rsidR="00A452C7" w:rsidRPr="00365419" w:rsidRDefault="00A452C7" w:rsidP="00A7006E">
            <w:pPr>
              <w:jc w:val="center"/>
              <w:rPr>
                <w:b/>
                <w:bCs/>
                <w:sz w:val="20"/>
                <w:szCs w:val="20"/>
              </w:rPr>
            </w:pPr>
            <w:r w:rsidRPr="00365419">
              <w:rPr>
                <w:b/>
                <w:bCs/>
                <w:sz w:val="20"/>
                <w:szCs w:val="20"/>
              </w:rPr>
              <w:t>1c</w:t>
            </w:r>
          </w:p>
        </w:tc>
        <w:tc>
          <w:tcPr>
            <w:tcW w:w="2046" w:type="dxa"/>
          </w:tcPr>
          <w:p w14:paraId="17AA82E6" w14:textId="7211F926" w:rsidR="00A452C7" w:rsidRPr="00365419" w:rsidRDefault="00A452C7" w:rsidP="00A7006E">
            <w:pPr>
              <w:rPr>
                <w:b/>
                <w:bCs/>
                <w:sz w:val="20"/>
                <w:szCs w:val="20"/>
              </w:rPr>
            </w:pPr>
            <w:r w:rsidRPr="00365419">
              <w:rPr>
                <w:b/>
                <w:bCs/>
                <w:sz w:val="20"/>
                <w:szCs w:val="20"/>
              </w:rPr>
              <w:t>RC70 Mixed</w:t>
            </w:r>
          </w:p>
        </w:tc>
        <w:tc>
          <w:tcPr>
            <w:tcW w:w="2835" w:type="dxa"/>
            <w:vMerge/>
          </w:tcPr>
          <w:p w14:paraId="036C7A64" w14:textId="46E494AD" w:rsidR="00A452C7" w:rsidRPr="00365419" w:rsidRDefault="00A452C7" w:rsidP="00A7006E">
            <w:pPr>
              <w:jc w:val="center"/>
              <w:rPr>
                <w:b/>
                <w:bCs/>
                <w:sz w:val="20"/>
                <w:szCs w:val="20"/>
              </w:rPr>
            </w:pPr>
          </w:p>
        </w:tc>
        <w:tc>
          <w:tcPr>
            <w:tcW w:w="2127" w:type="dxa"/>
            <w:vMerge/>
          </w:tcPr>
          <w:p w14:paraId="739FF0B8" w14:textId="457F4560" w:rsidR="00A452C7" w:rsidRPr="00365419" w:rsidRDefault="00A452C7" w:rsidP="00A7006E">
            <w:pPr>
              <w:jc w:val="center"/>
              <w:rPr>
                <w:b/>
                <w:bCs/>
                <w:sz w:val="20"/>
                <w:szCs w:val="20"/>
              </w:rPr>
            </w:pPr>
          </w:p>
        </w:tc>
        <w:tc>
          <w:tcPr>
            <w:tcW w:w="1224" w:type="dxa"/>
            <w:vMerge/>
          </w:tcPr>
          <w:p w14:paraId="59E2AAFE" w14:textId="51267200" w:rsidR="00A452C7" w:rsidRPr="006965CF" w:rsidRDefault="00A452C7" w:rsidP="00A7006E">
            <w:pPr>
              <w:jc w:val="center"/>
              <w:rPr>
                <w:b/>
                <w:bCs/>
                <w:sz w:val="20"/>
                <w:szCs w:val="20"/>
              </w:rPr>
            </w:pPr>
          </w:p>
        </w:tc>
      </w:tr>
      <w:tr w:rsidR="00620EEA" w14:paraId="3901DC66" w14:textId="77777777" w:rsidTr="00194CCC">
        <w:trPr>
          <w:trHeight w:val="183"/>
        </w:trPr>
        <w:tc>
          <w:tcPr>
            <w:tcW w:w="784" w:type="dxa"/>
            <w:shd w:val="clear" w:color="auto" w:fill="D9D9D9" w:themeFill="background1" w:themeFillShade="D9"/>
          </w:tcPr>
          <w:p w14:paraId="5C0E94A6" w14:textId="77777777" w:rsidR="00620EEA" w:rsidRPr="00365419" w:rsidRDefault="00620EEA" w:rsidP="00365419">
            <w:pPr>
              <w:rPr>
                <w:b/>
                <w:bCs/>
                <w:sz w:val="20"/>
                <w:szCs w:val="20"/>
              </w:rPr>
            </w:pPr>
          </w:p>
        </w:tc>
        <w:tc>
          <w:tcPr>
            <w:tcW w:w="2046" w:type="dxa"/>
            <w:shd w:val="clear" w:color="auto" w:fill="D9D9D9" w:themeFill="background1" w:themeFillShade="D9"/>
          </w:tcPr>
          <w:p w14:paraId="36697993" w14:textId="77777777" w:rsidR="00620EEA" w:rsidRPr="00365419" w:rsidRDefault="00620EEA" w:rsidP="00A7006E">
            <w:pPr>
              <w:rPr>
                <w:b/>
                <w:bCs/>
                <w:sz w:val="20"/>
                <w:szCs w:val="20"/>
              </w:rPr>
            </w:pPr>
          </w:p>
        </w:tc>
        <w:tc>
          <w:tcPr>
            <w:tcW w:w="2835" w:type="dxa"/>
            <w:shd w:val="clear" w:color="auto" w:fill="D9D9D9" w:themeFill="background1" w:themeFillShade="D9"/>
          </w:tcPr>
          <w:p w14:paraId="0769CB02" w14:textId="77777777" w:rsidR="00620EEA" w:rsidRPr="00365419" w:rsidRDefault="00620EEA" w:rsidP="00A7006E">
            <w:pPr>
              <w:jc w:val="center"/>
              <w:rPr>
                <w:b/>
                <w:bCs/>
                <w:sz w:val="20"/>
                <w:szCs w:val="20"/>
              </w:rPr>
            </w:pPr>
          </w:p>
        </w:tc>
        <w:tc>
          <w:tcPr>
            <w:tcW w:w="2127" w:type="dxa"/>
            <w:shd w:val="clear" w:color="auto" w:fill="D9D9D9" w:themeFill="background1" w:themeFillShade="D9"/>
          </w:tcPr>
          <w:p w14:paraId="009DAD99" w14:textId="77777777" w:rsidR="00620EEA" w:rsidRPr="00365419" w:rsidRDefault="00620EEA" w:rsidP="00A7006E">
            <w:pPr>
              <w:jc w:val="center"/>
              <w:rPr>
                <w:b/>
                <w:bCs/>
                <w:sz w:val="20"/>
                <w:szCs w:val="20"/>
              </w:rPr>
            </w:pPr>
          </w:p>
        </w:tc>
        <w:tc>
          <w:tcPr>
            <w:tcW w:w="1224" w:type="dxa"/>
            <w:shd w:val="clear" w:color="auto" w:fill="D9D9D9" w:themeFill="background1" w:themeFillShade="D9"/>
          </w:tcPr>
          <w:p w14:paraId="3C197DF4" w14:textId="77777777" w:rsidR="00620EEA" w:rsidRPr="006965CF" w:rsidRDefault="00620EEA" w:rsidP="00A7006E">
            <w:pPr>
              <w:jc w:val="center"/>
              <w:rPr>
                <w:b/>
                <w:bCs/>
                <w:sz w:val="20"/>
                <w:szCs w:val="20"/>
              </w:rPr>
            </w:pPr>
          </w:p>
        </w:tc>
      </w:tr>
      <w:tr w:rsidR="00A452C7" w14:paraId="56B6DD95" w14:textId="77777777" w:rsidTr="00194CCC">
        <w:tc>
          <w:tcPr>
            <w:tcW w:w="784" w:type="dxa"/>
          </w:tcPr>
          <w:p w14:paraId="177EEE53" w14:textId="2C3DF8EB" w:rsidR="00A452C7" w:rsidRPr="00365419" w:rsidRDefault="00A452C7" w:rsidP="00A7006E">
            <w:pPr>
              <w:jc w:val="center"/>
              <w:rPr>
                <w:b/>
                <w:bCs/>
                <w:sz w:val="20"/>
                <w:szCs w:val="20"/>
              </w:rPr>
            </w:pPr>
            <w:r w:rsidRPr="00365419">
              <w:rPr>
                <w:b/>
                <w:bCs/>
                <w:sz w:val="20"/>
                <w:szCs w:val="20"/>
              </w:rPr>
              <w:t>2a</w:t>
            </w:r>
          </w:p>
        </w:tc>
        <w:tc>
          <w:tcPr>
            <w:tcW w:w="2046" w:type="dxa"/>
          </w:tcPr>
          <w:p w14:paraId="7B89B4F9" w14:textId="3B219AD6" w:rsidR="00A452C7" w:rsidRPr="00365419" w:rsidRDefault="00A452C7" w:rsidP="00A7006E">
            <w:pPr>
              <w:rPr>
                <w:b/>
                <w:bCs/>
                <w:sz w:val="20"/>
                <w:szCs w:val="20"/>
              </w:rPr>
            </w:pPr>
            <w:r w:rsidRPr="00365419">
              <w:rPr>
                <w:b/>
                <w:bCs/>
                <w:sz w:val="20"/>
                <w:szCs w:val="20"/>
              </w:rPr>
              <w:t>PC80</w:t>
            </w:r>
          </w:p>
        </w:tc>
        <w:tc>
          <w:tcPr>
            <w:tcW w:w="2835" w:type="dxa"/>
            <w:vMerge w:val="restart"/>
          </w:tcPr>
          <w:p w14:paraId="57000185" w14:textId="77777777" w:rsidR="00A452C7" w:rsidRPr="00365419" w:rsidRDefault="00A452C7" w:rsidP="00A7006E">
            <w:pPr>
              <w:jc w:val="center"/>
              <w:rPr>
                <w:b/>
                <w:bCs/>
                <w:sz w:val="20"/>
                <w:szCs w:val="20"/>
              </w:rPr>
            </w:pPr>
            <w:r w:rsidRPr="00365419">
              <w:rPr>
                <w:b/>
                <w:bCs/>
                <w:sz w:val="20"/>
                <w:szCs w:val="20"/>
              </w:rPr>
              <w:t>BE90 Dressage 92 (2009)</w:t>
            </w:r>
          </w:p>
          <w:p w14:paraId="6CF0B7F4" w14:textId="207811D4" w:rsidR="00A452C7" w:rsidRPr="00365419" w:rsidRDefault="00A452C7" w:rsidP="001305A6">
            <w:pPr>
              <w:jc w:val="center"/>
              <w:rPr>
                <w:b/>
                <w:bCs/>
                <w:sz w:val="20"/>
                <w:szCs w:val="20"/>
              </w:rPr>
            </w:pPr>
            <w:r w:rsidRPr="00365419">
              <w:rPr>
                <w:b/>
                <w:bCs/>
                <w:sz w:val="20"/>
                <w:szCs w:val="20"/>
              </w:rPr>
              <w:t>)</w:t>
            </w:r>
          </w:p>
        </w:tc>
        <w:tc>
          <w:tcPr>
            <w:tcW w:w="2127" w:type="dxa"/>
            <w:vMerge w:val="restart"/>
          </w:tcPr>
          <w:p w14:paraId="21D22790" w14:textId="77777777" w:rsidR="00A452C7" w:rsidRPr="00365419" w:rsidRDefault="00A452C7" w:rsidP="00A7006E">
            <w:pPr>
              <w:jc w:val="center"/>
              <w:rPr>
                <w:b/>
                <w:bCs/>
                <w:sz w:val="20"/>
                <w:szCs w:val="20"/>
              </w:rPr>
            </w:pPr>
            <w:r w:rsidRPr="00365419">
              <w:rPr>
                <w:b/>
                <w:bCs/>
                <w:sz w:val="20"/>
                <w:szCs w:val="20"/>
              </w:rPr>
              <w:t>80cm</w:t>
            </w:r>
          </w:p>
          <w:p w14:paraId="69CE0373" w14:textId="3AA24589" w:rsidR="00A452C7" w:rsidRPr="00365419" w:rsidRDefault="00365419" w:rsidP="001305A6">
            <w:pPr>
              <w:jc w:val="center"/>
              <w:rPr>
                <w:b/>
                <w:bCs/>
                <w:sz w:val="20"/>
                <w:szCs w:val="20"/>
              </w:rPr>
            </w:pPr>
            <w:r w:rsidRPr="00365419">
              <w:rPr>
                <w:b/>
                <w:bCs/>
                <w:sz w:val="20"/>
                <w:szCs w:val="20"/>
              </w:rPr>
              <w:t>XC Speed 4</w:t>
            </w:r>
            <w:r w:rsidR="006534BF">
              <w:rPr>
                <w:b/>
                <w:bCs/>
                <w:sz w:val="20"/>
                <w:szCs w:val="20"/>
              </w:rPr>
              <w:t>35</w:t>
            </w:r>
            <w:r w:rsidRPr="00365419">
              <w:rPr>
                <w:b/>
                <w:bCs/>
                <w:sz w:val="20"/>
                <w:szCs w:val="20"/>
              </w:rPr>
              <w:t xml:space="preserve"> </w:t>
            </w:r>
            <w:proofErr w:type="spellStart"/>
            <w:r w:rsidRPr="00365419">
              <w:rPr>
                <w:b/>
                <w:bCs/>
                <w:sz w:val="20"/>
                <w:szCs w:val="20"/>
              </w:rPr>
              <w:t>mpm</w:t>
            </w:r>
            <w:proofErr w:type="spellEnd"/>
          </w:p>
        </w:tc>
        <w:tc>
          <w:tcPr>
            <w:tcW w:w="1224" w:type="dxa"/>
            <w:vMerge w:val="restart"/>
          </w:tcPr>
          <w:p w14:paraId="2CB9E1FE" w14:textId="77777777" w:rsidR="00A452C7" w:rsidRPr="006965CF" w:rsidRDefault="00A452C7" w:rsidP="00A7006E">
            <w:pPr>
              <w:jc w:val="center"/>
              <w:rPr>
                <w:b/>
                <w:bCs/>
                <w:sz w:val="20"/>
                <w:szCs w:val="20"/>
              </w:rPr>
            </w:pPr>
            <w:r w:rsidRPr="006965CF">
              <w:rPr>
                <w:b/>
                <w:bCs/>
                <w:sz w:val="20"/>
                <w:szCs w:val="20"/>
              </w:rPr>
              <w:t>£98.00</w:t>
            </w:r>
          </w:p>
          <w:p w14:paraId="1F673DB4" w14:textId="76EE82AA" w:rsidR="00A452C7" w:rsidRPr="006965CF" w:rsidRDefault="00A452C7" w:rsidP="001305A6">
            <w:pPr>
              <w:jc w:val="center"/>
              <w:rPr>
                <w:b/>
                <w:bCs/>
                <w:sz w:val="20"/>
                <w:szCs w:val="20"/>
              </w:rPr>
            </w:pPr>
          </w:p>
        </w:tc>
      </w:tr>
      <w:tr w:rsidR="00A452C7" w14:paraId="760445F5" w14:textId="77777777" w:rsidTr="00194CCC">
        <w:tc>
          <w:tcPr>
            <w:tcW w:w="784" w:type="dxa"/>
          </w:tcPr>
          <w:p w14:paraId="5031F884" w14:textId="28C1A931" w:rsidR="00A452C7" w:rsidRPr="00365419" w:rsidRDefault="00A452C7" w:rsidP="001305A6">
            <w:pPr>
              <w:jc w:val="center"/>
              <w:rPr>
                <w:b/>
                <w:bCs/>
                <w:sz w:val="20"/>
                <w:szCs w:val="20"/>
              </w:rPr>
            </w:pPr>
            <w:r w:rsidRPr="00365419">
              <w:rPr>
                <w:b/>
                <w:bCs/>
                <w:sz w:val="20"/>
                <w:szCs w:val="20"/>
              </w:rPr>
              <w:t>2b</w:t>
            </w:r>
          </w:p>
        </w:tc>
        <w:tc>
          <w:tcPr>
            <w:tcW w:w="2046" w:type="dxa"/>
          </w:tcPr>
          <w:p w14:paraId="2817CF39" w14:textId="731770AC" w:rsidR="00A452C7" w:rsidRPr="00365419" w:rsidRDefault="00A452C7" w:rsidP="001305A6">
            <w:pPr>
              <w:rPr>
                <w:b/>
                <w:bCs/>
                <w:sz w:val="20"/>
                <w:szCs w:val="20"/>
              </w:rPr>
            </w:pPr>
            <w:r w:rsidRPr="00365419">
              <w:rPr>
                <w:b/>
                <w:bCs/>
                <w:sz w:val="20"/>
                <w:szCs w:val="20"/>
              </w:rPr>
              <w:t>RC80 Mixed</w:t>
            </w:r>
          </w:p>
        </w:tc>
        <w:tc>
          <w:tcPr>
            <w:tcW w:w="2835" w:type="dxa"/>
            <w:vMerge/>
          </w:tcPr>
          <w:p w14:paraId="34758D6F" w14:textId="2FADBB17" w:rsidR="00A452C7" w:rsidRPr="00365419" w:rsidRDefault="00A452C7" w:rsidP="001305A6">
            <w:pPr>
              <w:jc w:val="center"/>
              <w:rPr>
                <w:b/>
                <w:bCs/>
                <w:sz w:val="20"/>
                <w:szCs w:val="20"/>
              </w:rPr>
            </w:pPr>
          </w:p>
        </w:tc>
        <w:tc>
          <w:tcPr>
            <w:tcW w:w="2127" w:type="dxa"/>
            <w:vMerge/>
          </w:tcPr>
          <w:p w14:paraId="1CBF98FE" w14:textId="3C0DE18C" w:rsidR="00A452C7" w:rsidRPr="00365419" w:rsidRDefault="00A452C7" w:rsidP="001305A6">
            <w:pPr>
              <w:jc w:val="center"/>
              <w:rPr>
                <w:b/>
                <w:bCs/>
                <w:sz w:val="20"/>
                <w:szCs w:val="20"/>
              </w:rPr>
            </w:pPr>
          </w:p>
        </w:tc>
        <w:tc>
          <w:tcPr>
            <w:tcW w:w="1224" w:type="dxa"/>
            <w:vMerge/>
          </w:tcPr>
          <w:p w14:paraId="7D5D0E8E" w14:textId="11D9673D" w:rsidR="00A452C7" w:rsidRPr="006965CF" w:rsidRDefault="00A452C7" w:rsidP="001305A6">
            <w:pPr>
              <w:jc w:val="center"/>
              <w:rPr>
                <w:b/>
                <w:bCs/>
                <w:sz w:val="20"/>
                <w:szCs w:val="20"/>
              </w:rPr>
            </w:pPr>
          </w:p>
        </w:tc>
      </w:tr>
      <w:tr w:rsidR="001305A6" w14:paraId="6B70079B" w14:textId="77777777" w:rsidTr="00194CCC">
        <w:tc>
          <w:tcPr>
            <w:tcW w:w="784" w:type="dxa"/>
            <w:shd w:val="clear" w:color="auto" w:fill="D9D9D9" w:themeFill="background1" w:themeFillShade="D9"/>
          </w:tcPr>
          <w:p w14:paraId="78688748" w14:textId="77777777" w:rsidR="001305A6" w:rsidRPr="00365419" w:rsidRDefault="001305A6" w:rsidP="001305A6">
            <w:pPr>
              <w:jc w:val="center"/>
              <w:rPr>
                <w:b/>
                <w:bCs/>
                <w:sz w:val="20"/>
                <w:szCs w:val="20"/>
              </w:rPr>
            </w:pPr>
          </w:p>
        </w:tc>
        <w:tc>
          <w:tcPr>
            <w:tcW w:w="2046" w:type="dxa"/>
            <w:shd w:val="clear" w:color="auto" w:fill="D9D9D9" w:themeFill="background1" w:themeFillShade="D9"/>
          </w:tcPr>
          <w:p w14:paraId="5D1AD103" w14:textId="77777777" w:rsidR="001305A6" w:rsidRPr="00365419" w:rsidRDefault="001305A6" w:rsidP="001305A6">
            <w:pPr>
              <w:rPr>
                <w:b/>
                <w:bCs/>
                <w:sz w:val="20"/>
                <w:szCs w:val="20"/>
              </w:rPr>
            </w:pPr>
          </w:p>
        </w:tc>
        <w:tc>
          <w:tcPr>
            <w:tcW w:w="2835" w:type="dxa"/>
            <w:shd w:val="clear" w:color="auto" w:fill="D9D9D9" w:themeFill="background1" w:themeFillShade="D9"/>
          </w:tcPr>
          <w:p w14:paraId="68D143AB" w14:textId="77777777" w:rsidR="001305A6" w:rsidRPr="00365419" w:rsidRDefault="001305A6" w:rsidP="001305A6">
            <w:pPr>
              <w:jc w:val="center"/>
              <w:rPr>
                <w:b/>
                <w:bCs/>
                <w:sz w:val="20"/>
                <w:szCs w:val="20"/>
              </w:rPr>
            </w:pPr>
          </w:p>
        </w:tc>
        <w:tc>
          <w:tcPr>
            <w:tcW w:w="2127" w:type="dxa"/>
            <w:shd w:val="clear" w:color="auto" w:fill="D9D9D9" w:themeFill="background1" w:themeFillShade="D9"/>
          </w:tcPr>
          <w:p w14:paraId="3F1DE052" w14:textId="77777777" w:rsidR="001305A6" w:rsidRPr="00365419" w:rsidRDefault="001305A6" w:rsidP="001305A6">
            <w:pPr>
              <w:jc w:val="center"/>
              <w:rPr>
                <w:b/>
                <w:bCs/>
                <w:sz w:val="20"/>
                <w:szCs w:val="20"/>
              </w:rPr>
            </w:pPr>
          </w:p>
        </w:tc>
        <w:tc>
          <w:tcPr>
            <w:tcW w:w="1224" w:type="dxa"/>
            <w:shd w:val="clear" w:color="auto" w:fill="D9D9D9" w:themeFill="background1" w:themeFillShade="D9"/>
          </w:tcPr>
          <w:p w14:paraId="78338486" w14:textId="77777777" w:rsidR="001305A6" w:rsidRPr="006965CF" w:rsidRDefault="001305A6" w:rsidP="001305A6">
            <w:pPr>
              <w:jc w:val="center"/>
              <w:rPr>
                <w:b/>
                <w:bCs/>
                <w:sz w:val="20"/>
                <w:szCs w:val="20"/>
              </w:rPr>
            </w:pPr>
          </w:p>
        </w:tc>
      </w:tr>
      <w:tr w:rsidR="00365419" w14:paraId="57769A1C" w14:textId="77777777" w:rsidTr="00194CCC">
        <w:tc>
          <w:tcPr>
            <w:tcW w:w="784" w:type="dxa"/>
          </w:tcPr>
          <w:p w14:paraId="517220DF" w14:textId="1919D34D" w:rsidR="00365419" w:rsidRPr="00365419" w:rsidRDefault="00365419" w:rsidP="00365419">
            <w:pPr>
              <w:jc w:val="center"/>
              <w:rPr>
                <w:b/>
                <w:bCs/>
                <w:sz w:val="20"/>
                <w:szCs w:val="20"/>
              </w:rPr>
            </w:pPr>
            <w:r w:rsidRPr="00365419">
              <w:rPr>
                <w:b/>
                <w:bCs/>
                <w:sz w:val="20"/>
                <w:szCs w:val="20"/>
              </w:rPr>
              <w:t>3a</w:t>
            </w:r>
          </w:p>
        </w:tc>
        <w:tc>
          <w:tcPr>
            <w:tcW w:w="2046" w:type="dxa"/>
          </w:tcPr>
          <w:p w14:paraId="2263ED78" w14:textId="1D5811F6" w:rsidR="00365419" w:rsidRPr="00365419" w:rsidRDefault="00365419" w:rsidP="00365419">
            <w:pPr>
              <w:rPr>
                <w:b/>
                <w:bCs/>
                <w:sz w:val="20"/>
                <w:szCs w:val="20"/>
              </w:rPr>
            </w:pPr>
            <w:r w:rsidRPr="00365419">
              <w:rPr>
                <w:b/>
                <w:bCs/>
                <w:sz w:val="20"/>
                <w:szCs w:val="20"/>
              </w:rPr>
              <w:t>PC90</w:t>
            </w:r>
          </w:p>
        </w:tc>
        <w:tc>
          <w:tcPr>
            <w:tcW w:w="2835" w:type="dxa"/>
            <w:vMerge w:val="restart"/>
          </w:tcPr>
          <w:p w14:paraId="6E351CB5" w14:textId="77777777" w:rsidR="00365419" w:rsidRPr="00365419" w:rsidRDefault="00365419" w:rsidP="00365419">
            <w:pPr>
              <w:jc w:val="center"/>
              <w:rPr>
                <w:b/>
                <w:bCs/>
                <w:sz w:val="20"/>
                <w:szCs w:val="20"/>
              </w:rPr>
            </w:pPr>
            <w:r w:rsidRPr="00365419">
              <w:rPr>
                <w:b/>
                <w:bCs/>
                <w:sz w:val="20"/>
                <w:szCs w:val="20"/>
              </w:rPr>
              <w:t>BE90 Dressage 95 (2012)</w:t>
            </w:r>
          </w:p>
          <w:p w14:paraId="6E99E1FE" w14:textId="22CFFF0B" w:rsidR="00365419" w:rsidRPr="00365419" w:rsidRDefault="00365419" w:rsidP="00365419">
            <w:pPr>
              <w:jc w:val="center"/>
              <w:rPr>
                <w:b/>
                <w:bCs/>
                <w:sz w:val="20"/>
                <w:szCs w:val="20"/>
              </w:rPr>
            </w:pPr>
          </w:p>
        </w:tc>
        <w:tc>
          <w:tcPr>
            <w:tcW w:w="2127" w:type="dxa"/>
            <w:vMerge w:val="restart"/>
            <w:shd w:val="clear" w:color="auto" w:fill="auto"/>
          </w:tcPr>
          <w:p w14:paraId="03DC553A" w14:textId="77777777" w:rsidR="00365419" w:rsidRPr="00365419" w:rsidRDefault="00365419" w:rsidP="00365419">
            <w:pPr>
              <w:jc w:val="center"/>
              <w:rPr>
                <w:b/>
                <w:bCs/>
                <w:sz w:val="20"/>
                <w:szCs w:val="20"/>
              </w:rPr>
            </w:pPr>
            <w:r w:rsidRPr="00365419">
              <w:rPr>
                <w:b/>
                <w:bCs/>
                <w:sz w:val="20"/>
                <w:szCs w:val="20"/>
              </w:rPr>
              <w:t>70cm</w:t>
            </w:r>
          </w:p>
          <w:p w14:paraId="207FBF77" w14:textId="36BE4732" w:rsidR="00365419" w:rsidRPr="00365419" w:rsidRDefault="00365419" w:rsidP="00365419">
            <w:pPr>
              <w:jc w:val="center"/>
              <w:rPr>
                <w:b/>
                <w:bCs/>
                <w:sz w:val="20"/>
                <w:szCs w:val="20"/>
              </w:rPr>
            </w:pPr>
            <w:r w:rsidRPr="00365419">
              <w:rPr>
                <w:b/>
                <w:bCs/>
                <w:sz w:val="20"/>
                <w:szCs w:val="20"/>
              </w:rPr>
              <w:t xml:space="preserve">XC Speed 450 </w:t>
            </w:r>
            <w:proofErr w:type="spellStart"/>
            <w:r w:rsidRPr="00365419">
              <w:rPr>
                <w:b/>
                <w:bCs/>
                <w:sz w:val="20"/>
                <w:szCs w:val="20"/>
              </w:rPr>
              <w:t>mpm</w:t>
            </w:r>
            <w:proofErr w:type="spellEnd"/>
          </w:p>
        </w:tc>
        <w:tc>
          <w:tcPr>
            <w:tcW w:w="1224" w:type="dxa"/>
            <w:vMerge w:val="restart"/>
          </w:tcPr>
          <w:p w14:paraId="16A36D0A" w14:textId="4CBFDFEA" w:rsidR="00365419" w:rsidRPr="006965CF" w:rsidRDefault="00365419" w:rsidP="00365419">
            <w:pPr>
              <w:jc w:val="center"/>
              <w:rPr>
                <w:b/>
                <w:bCs/>
                <w:sz w:val="20"/>
                <w:szCs w:val="20"/>
              </w:rPr>
            </w:pPr>
            <w:r w:rsidRPr="006965CF">
              <w:rPr>
                <w:b/>
                <w:bCs/>
                <w:sz w:val="20"/>
                <w:szCs w:val="20"/>
              </w:rPr>
              <w:t>£</w:t>
            </w:r>
            <w:r w:rsidR="006965CF">
              <w:rPr>
                <w:b/>
                <w:bCs/>
                <w:sz w:val="20"/>
                <w:szCs w:val="20"/>
              </w:rPr>
              <w:t>98.00</w:t>
            </w:r>
          </w:p>
          <w:p w14:paraId="5FE10B2D" w14:textId="1455A15E" w:rsidR="00365419" w:rsidRPr="006965CF" w:rsidRDefault="00365419" w:rsidP="00365419">
            <w:pPr>
              <w:jc w:val="center"/>
              <w:rPr>
                <w:b/>
                <w:bCs/>
                <w:sz w:val="20"/>
                <w:szCs w:val="20"/>
              </w:rPr>
            </w:pPr>
          </w:p>
        </w:tc>
      </w:tr>
      <w:tr w:rsidR="00365419" w14:paraId="209AF3FB" w14:textId="77777777" w:rsidTr="00194CCC">
        <w:tc>
          <w:tcPr>
            <w:tcW w:w="784" w:type="dxa"/>
          </w:tcPr>
          <w:p w14:paraId="6BD970E4" w14:textId="546E77EA" w:rsidR="00365419" w:rsidRPr="00365419" w:rsidRDefault="00365419" w:rsidP="00365419">
            <w:pPr>
              <w:jc w:val="center"/>
              <w:rPr>
                <w:b/>
                <w:bCs/>
                <w:sz w:val="20"/>
                <w:szCs w:val="20"/>
              </w:rPr>
            </w:pPr>
            <w:r w:rsidRPr="00365419">
              <w:rPr>
                <w:b/>
                <w:bCs/>
                <w:sz w:val="20"/>
                <w:szCs w:val="20"/>
              </w:rPr>
              <w:t>3b</w:t>
            </w:r>
          </w:p>
        </w:tc>
        <w:tc>
          <w:tcPr>
            <w:tcW w:w="2046" w:type="dxa"/>
          </w:tcPr>
          <w:p w14:paraId="0FCCBB44" w14:textId="49893A55" w:rsidR="00365419" w:rsidRPr="00365419" w:rsidRDefault="00365419" w:rsidP="00365419">
            <w:pPr>
              <w:rPr>
                <w:b/>
                <w:bCs/>
                <w:sz w:val="20"/>
                <w:szCs w:val="20"/>
              </w:rPr>
            </w:pPr>
            <w:r w:rsidRPr="00365419">
              <w:rPr>
                <w:b/>
                <w:bCs/>
                <w:sz w:val="20"/>
                <w:szCs w:val="20"/>
              </w:rPr>
              <w:t>RC90 Mixed</w:t>
            </w:r>
          </w:p>
        </w:tc>
        <w:tc>
          <w:tcPr>
            <w:tcW w:w="2835" w:type="dxa"/>
            <w:vMerge/>
          </w:tcPr>
          <w:p w14:paraId="3C38CA7D" w14:textId="17EF31FB" w:rsidR="00365419" w:rsidRPr="00365419" w:rsidRDefault="00365419" w:rsidP="00365419">
            <w:pPr>
              <w:jc w:val="center"/>
              <w:rPr>
                <w:b/>
                <w:bCs/>
                <w:sz w:val="20"/>
                <w:szCs w:val="20"/>
              </w:rPr>
            </w:pPr>
          </w:p>
        </w:tc>
        <w:tc>
          <w:tcPr>
            <w:tcW w:w="2127" w:type="dxa"/>
            <w:vMerge/>
            <w:shd w:val="clear" w:color="auto" w:fill="auto"/>
          </w:tcPr>
          <w:p w14:paraId="69BCEC62" w14:textId="15A2B0A8" w:rsidR="00365419" w:rsidRPr="00365419" w:rsidRDefault="00365419" w:rsidP="00365419">
            <w:pPr>
              <w:jc w:val="center"/>
              <w:rPr>
                <w:b/>
                <w:bCs/>
                <w:sz w:val="20"/>
                <w:szCs w:val="20"/>
              </w:rPr>
            </w:pPr>
          </w:p>
        </w:tc>
        <w:tc>
          <w:tcPr>
            <w:tcW w:w="1224" w:type="dxa"/>
            <w:vMerge/>
          </w:tcPr>
          <w:p w14:paraId="0FC556AD" w14:textId="6A29B7C0" w:rsidR="00365419" w:rsidRPr="006965CF" w:rsidRDefault="00365419" w:rsidP="00365419">
            <w:pPr>
              <w:jc w:val="center"/>
              <w:rPr>
                <w:b/>
                <w:bCs/>
                <w:sz w:val="20"/>
                <w:szCs w:val="20"/>
              </w:rPr>
            </w:pPr>
          </w:p>
        </w:tc>
      </w:tr>
      <w:tr w:rsidR="00365419" w14:paraId="72CAF409" w14:textId="77777777" w:rsidTr="00194CCC">
        <w:tc>
          <w:tcPr>
            <w:tcW w:w="784" w:type="dxa"/>
            <w:shd w:val="clear" w:color="auto" w:fill="D9D9D9" w:themeFill="background1" w:themeFillShade="D9"/>
          </w:tcPr>
          <w:p w14:paraId="6389B172" w14:textId="77777777" w:rsidR="00365419" w:rsidRPr="00365419" w:rsidRDefault="00365419" w:rsidP="00365419">
            <w:pPr>
              <w:jc w:val="center"/>
              <w:rPr>
                <w:b/>
                <w:bCs/>
                <w:sz w:val="20"/>
                <w:szCs w:val="20"/>
              </w:rPr>
            </w:pPr>
          </w:p>
        </w:tc>
        <w:tc>
          <w:tcPr>
            <w:tcW w:w="2046" w:type="dxa"/>
            <w:shd w:val="clear" w:color="auto" w:fill="D9D9D9" w:themeFill="background1" w:themeFillShade="D9"/>
          </w:tcPr>
          <w:p w14:paraId="34693D87" w14:textId="77777777" w:rsidR="00365419" w:rsidRPr="00365419" w:rsidRDefault="00365419" w:rsidP="00365419">
            <w:pPr>
              <w:rPr>
                <w:b/>
                <w:bCs/>
                <w:sz w:val="20"/>
                <w:szCs w:val="20"/>
              </w:rPr>
            </w:pPr>
          </w:p>
        </w:tc>
        <w:tc>
          <w:tcPr>
            <w:tcW w:w="2835" w:type="dxa"/>
            <w:shd w:val="clear" w:color="auto" w:fill="D9D9D9" w:themeFill="background1" w:themeFillShade="D9"/>
          </w:tcPr>
          <w:p w14:paraId="446A3916" w14:textId="77777777" w:rsidR="00365419" w:rsidRPr="00365419" w:rsidRDefault="00365419" w:rsidP="00365419">
            <w:pPr>
              <w:jc w:val="center"/>
              <w:rPr>
                <w:b/>
                <w:bCs/>
                <w:sz w:val="20"/>
                <w:szCs w:val="20"/>
              </w:rPr>
            </w:pPr>
          </w:p>
        </w:tc>
        <w:tc>
          <w:tcPr>
            <w:tcW w:w="2127" w:type="dxa"/>
            <w:shd w:val="clear" w:color="auto" w:fill="D9D9D9" w:themeFill="background1" w:themeFillShade="D9"/>
          </w:tcPr>
          <w:p w14:paraId="3A1CE10D" w14:textId="77777777" w:rsidR="00365419" w:rsidRPr="00365419" w:rsidRDefault="00365419" w:rsidP="00365419">
            <w:pPr>
              <w:jc w:val="center"/>
              <w:rPr>
                <w:b/>
                <w:bCs/>
                <w:sz w:val="20"/>
                <w:szCs w:val="20"/>
              </w:rPr>
            </w:pPr>
          </w:p>
        </w:tc>
        <w:tc>
          <w:tcPr>
            <w:tcW w:w="1224" w:type="dxa"/>
            <w:shd w:val="clear" w:color="auto" w:fill="D9D9D9" w:themeFill="background1" w:themeFillShade="D9"/>
          </w:tcPr>
          <w:p w14:paraId="00F28452" w14:textId="77777777" w:rsidR="00365419" w:rsidRPr="006965CF" w:rsidRDefault="00365419" w:rsidP="00365419">
            <w:pPr>
              <w:jc w:val="center"/>
              <w:rPr>
                <w:b/>
                <w:bCs/>
                <w:sz w:val="20"/>
                <w:szCs w:val="20"/>
              </w:rPr>
            </w:pPr>
          </w:p>
        </w:tc>
      </w:tr>
      <w:tr w:rsidR="00365419" w14:paraId="0B633268" w14:textId="77777777" w:rsidTr="00194CCC">
        <w:tc>
          <w:tcPr>
            <w:tcW w:w="784" w:type="dxa"/>
          </w:tcPr>
          <w:p w14:paraId="1EAE5400" w14:textId="24B43D7C" w:rsidR="00365419" w:rsidRPr="00365419" w:rsidRDefault="00365419" w:rsidP="00365419">
            <w:pPr>
              <w:jc w:val="center"/>
              <w:rPr>
                <w:b/>
                <w:bCs/>
                <w:sz w:val="20"/>
                <w:szCs w:val="20"/>
              </w:rPr>
            </w:pPr>
            <w:r w:rsidRPr="00365419">
              <w:rPr>
                <w:b/>
                <w:bCs/>
                <w:sz w:val="20"/>
                <w:szCs w:val="20"/>
              </w:rPr>
              <w:t>4a</w:t>
            </w:r>
          </w:p>
        </w:tc>
        <w:tc>
          <w:tcPr>
            <w:tcW w:w="2046" w:type="dxa"/>
          </w:tcPr>
          <w:p w14:paraId="20D94C02" w14:textId="48E209DD" w:rsidR="00365419" w:rsidRPr="00365419" w:rsidRDefault="00365419" w:rsidP="00365419">
            <w:pPr>
              <w:rPr>
                <w:b/>
                <w:bCs/>
                <w:sz w:val="20"/>
                <w:szCs w:val="20"/>
              </w:rPr>
            </w:pPr>
            <w:r w:rsidRPr="00365419">
              <w:rPr>
                <w:b/>
                <w:bCs/>
                <w:sz w:val="20"/>
                <w:szCs w:val="20"/>
              </w:rPr>
              <w:t>PC100</w:t>
            </w:r>
          </w:p>
        </w:tc>
        <w:tc>
          <w:tcPr>
            <w:tcW w:w="2835" w:type="dxa"/>
            <w:vMerge w:val="restart"/>
          </w:tcPr>
          <w:p w14:paraId="5189AEE4" w14:textId="77777777" w:rsidR="00365419" w:rsidRPr="00365419" w:rsidRDefault="00365419" w:rsidP="00365419">
            <w:pPr>
              <w:jc w:val="center"/>
              <w:rPr>
                <w:b/>
                <w:bCs/>
                <w:sz w:val="20"/>
                <w:szCs w:val="20"/>
              </w:rPr>
            </w:pPr>
            <w:r w:rsidRPr="00365419">
              <w:rPr>
                <w:b/>
                <w:bCs/>
                <w:sz w:val="20"/>
                <w:szCs w:val="20"/>
              </w:rPr>
              <w:t>BE100 Dressage 101 (2009)</w:t>
            </w:r>
          </w:p>
          <w:p w14:paraId="4B45B18E" w14:textId="28E9B195" w:rsidR="00365419" w:rsidRPr="00365419" w:rsidRDefault="00365419" w:rsidP="00365419">
            <w:pPr>
              <w:jc w:val="center"/>
              <w:rPr>
                <w:b/>
                <w:bCs/>
                <w:sz w:val="20"/>
                <w:szCs w:val="20"/>
              </w:rPr>
            </w:pPr>
          </w:p>
        </w:tc>
        <w:tc>
          <w:tcPr>
            <w:tcW w:w="2127" w:type="dxa"/>
            <w:vMerge w:val="restart"/>
          </w:tcPr>
          <w:p w14:paraId="29D9C469" w14:textId="77777777" w:rsidR="00365419" w:rsidRPr="00365419" w:rsidRDefault="00365419" w:rsidP="00365419">
            <w:pPr>
              <w:jc w:val="center"/>
              <w:rPr>
                <w:b/>
                <w:bCs/>
                <w:sz w:val="20"/>
                <w:szCs w:val="20"/>
              </w:rPr>
            </w:pPr>
            <w:r w:rsidRPr="00365419">
              <w:rPr>
                <w:b/>
                <w:bCs/>
                <w:sz w:val="20"/>
                <w:szCs w:val="20"/>
              </w:rPr>
              <w:t>100cm</w:t>
            </w:r>
          </w:p>
          <w:p w14:paraId="4BB983B4" w14:textId="3CDA3958" w:rsidR="00365419" w:rsidRPr="00365419" w:rsidRDefault="006534BF" w:rsidP="00365419">
            <w:pPr>
              <w:jc w:val="center"/>
              <w:rPr>
                <w:b/>
                <w:bCs/>
                <w:sz w:val="20"/>
                <w:szCs w:val="20"/>
              </w:rPr>
            </w:pPr>
            <w:r w:rsidRPr="00365419">
              <w:rPr>
                <w:b/>
                <w:bCs/>
                <w:sz w:val="20"/>
                <w:szCs w:val="20"/>
              </w:rPr>
              <w:t>XC Speed 4</w:t>
            </w:r>
            <w:r>
              <w:rPr>
                <w:b/>
                <w:bCs/>
                <w:sz w:val="20"/>
                <w:szCs w:val="20"/>
              </w:rPr>
              <w:t>75</w:t>
            </w:r>
            <w:r w:rsidRPr="00365419">
              <w:rPr>
                <w:b/>
                <w:bCs/>
                <w:sz w:val="20"/>
                <w:szCs w:val="20"/>
              </w:rPr>
              <w:t xml:space="preserve"> </w:t>
            </w:r>
            <w:proofErr w:type="spellStart"/>
            <w:r w:rsidRPr="00365419">
              <w:rPr>
                <w:b/>
                <w:bCs/>
                <w:sz w:val="20"/>
                <w:szCs w:val="20"/>
              </w:rPr>
              <w:t>mpm</w:t>
            </w:r>
            <w:proofErr w:type="spellEnd"/>
          </w:p>
        </w:tc>
        <w:tc>
          <w:tcPr>
            <w:tcW w:w="1224" w:type="dxa"/>
            <w:vMerge w:val="restart"/>
          </w:tcPr>
          <w:p w14:paraId="1910E3E3" w14:textId="52D5CA55" w:rsidR="00365419" w:rsidRPr="006965CF" w:rsidRDefault="006965CF" w:rsidP="00365419">
            <w:pPr>
              <w:jc w:val="center"/>
              <w:rPr>
                <w:b/>
                <w:bCs/>
                <w:sz w:val="20"/>
                <w:szCs w:val="20"/>
              </w:rPr>
            </w:pPr>
            <w:r>
              <w:rPr>
                <w:b/>
                <w:bCs/>
                <w:sz w:val="20"/>
                <w:szCs w:val="20"/>
              </w:rPr>
              <w:t>£98.00</w:t>
            </w:r>
          </w:p>
          <w:p w14:paraId="26FE788B" w14:textId="7A246B14" w:rsidR="00365419" w:rsidRPr="006965CF" w:rsidRDefault="00365419" w:rsidP="00365419">
            <w:pPr>
              <w:rPr>
                <w:b/>
                <w:bCs/>
                <w:sz w:val="20"/>
                <w:szCs w:val="20"/>
              </w:rPr>
            </w:pPr>
          </w:p>
        </w:tc>
      </w:tr>
      <w:tr w:rsidR="00365419" w14:paraId="3E28FFDE" w14:textId="77777777" w:rsidTr="00194CCC">
        <w:tc>
          <w:tcPr>
            <w:tcW w:w="784" w:type="dxa"/>
          </w:tcPr>
          <w:p w14:paraId="71E8F348" w14:textId="03823BAD" w:rsidR="00365419" w:rsidRPr="00365419" w:rsidRDefault="00365419" w:rsidP="00365419">
            <w:pPr>
              <w:jc w:val="center"/>
              <w:rPr>
                <w:b/>
                <w:bCs/>
                <w:sz w:val="20"/>
                <w:szCs w:val="20"/>
              </w:rPr>
            </w:pPr>
            <w:r w:rsidRPr="00365419">
              <w:rPr>
                <w:b/>
                <w:bCs/>
                <w:sz w:val="20"/>
                <w:szCs w:val="20"/>
              </w:rPr>
              <w:t>4b</w:t>
            </w:r>
          </w:p>
        </w:tc>
        <w:tc>
          <w:tcPr>
            <w:tcW w:w="2046" w:type="dxa"/>
          </w:tcPr>
          <w:p w14:paraId="10CA1329" w14:textId="2021931C" w:rsidR="00365419" w:rsidRPr="00365419" w:rsidRDefault="00365419" w:rsidP="00365419">
            <w:pPr>
              <w:rPr>
                <w:b/>
                <w:bCs/>
                <w:sz w:val="20"/>
                <w:szCs w:val="20"/>
              </w:rPr>
            </w:pPr>
            <w:r w:rsidRPr="00365419">
              <w:rPr>
                <w:b/>
                <w:bCs/>
                <w:sz w:val="20"/>
                <w:szCs w:val="20"/>
              </w:rPr>
              <w:t>RC100 Mixed</w:t>
            </w:r>
          </w:p>
        </w:tc>
        <w:tc>
          <w:tcPr>
            <w:tcW w:w="2835" w:type="dxa"/>
            <w:vMerge/>
          </w:tcPr>
          <w:p w14:paraId="334DC511" w14:textId="5174B44D" w:rsidR="00365419" w:rsidRPr="00365419" w:rsidRDefault="00365419" w:rsidP="00365419">
            <w:pPr>
              <w:jc w:val="center"/>
              <w:rPr>
                <w:b/>
                <w:bCs/>
                <w:sz w:val="20"/>
                <w:szCs w:val="20"/>
              </w:rPr>
            </w:pPr>
          </w:p>
        </w:tc>
        <w:tc>
          <w:tcPr>
            <w:tcW w:w="2127" w:type="dxa"/>
            <w:vMerge/>
          </w:tcPr>
          <w:p w14:paraId="498DE75B" w14:textId="3726BCB5" w:rsidR="00365419" w:rsidRPr="00365419" w:rsidRDefault="00365419" w:rsidP="00365419">
            <w:pPr>
              <w:jc w:val="center"/>
              <w:rPr>
                <w:b/>
                <w:bCs/>
                <w:sz w:val="20"/>
                <w:szCs w:val="20"/>
              </w:rPr>
            </w:pPr>
          </w:p>
        </w:tc>
        <w:tc>
          <w:tcPr>
            <w:tcW w:w="1224" w:type="dxa"/>
            <w:vMerge/>
          </w:tcPr>
          <w:p w14:paraId="63F16127" w14:textId="7CD10250" w:rsidR="00365419" w:rsidRPr="006965CF" w:rsidRDefault="00365419" w:rsidP="00365419">
            <w:pPr>
              <w:jc w:val="center"/>
              <w:rPr>
                <w:b/>
                <w:bCs/>
                <w:sz w:val="20"/>
                <w:szCs w:val="20"/>
              </w:rPr>
            </w:pPr>
          </w:p>
        </w:tc>
      </w:tr>
      <w:tr w:rsidR="00365419" w14:paraId="0B65C7A2" w14:textId="77777777" w:rsidTr="00194CCC">
        <w:tc>
          <w:tcPr>
            <w:tcW w:w="784" w:type="dxa"/>
            <w:shd w:val="clear" w:color="auto" w:fill="D9D9D9" w:themeFill="background1" w:themeFillShade="D9"/>
          </w:tcPr>
          <w:p w14:paraId="189C3DA3" w14:textId="77777777" w:rsidR="00365419" w:rsidRPr="00365419" w:rsidRDefault="00365419" w:rsidP="00365419">
            <w:pPr>
              <w:jc w:val="center"/>
              <w:rPr>
                <w:b/>
                <w:bCs/>
                <w:sz w:val="20"/>
                <w:szCs w:val="20"/>
              </w:rPr>
            </w:pPr>
          </w:p>
        </w:tc>
        <w:tc>
          <w:tcPr>
            <w:tcW w:w="2046" w:type="dxa"/>
            <w:shd w:val="clear" w:color="auto" w:fill="D9D9D9" w:themeFill="background1" w:themeFillShade="D9"/>
          </w:tcPr>
          <w:p w14:paraId="3CF54A97" w14:textId="77777777" w:rsidR="00365419" w:rsidRPr="00365419" w:rsidRDefault="00365419" w:rsidP="00365419">
            <w:pPr>
              <w:rPr>
                <w:b/>
                <w:bCs/>
                <w:sz w:val="20"/>
                <w:szCs w:val="20"/>
              </w:rPr>
            </w:pPr>
          </w:p>
        </w:tc>
        <w:tc>
          <w:tcPr>
            <w:tcW w:w="2835" w:type="dxa"/>
            <w:shd w:val="clear" w:color="auto" w:fill="D9D9D9" w:themeFill="background1" w:themeFillShade="D9"/>
          </w:tcPr>
          <w:p w14:paraId="293B5B6C" w14:textId="77777777" w:rsidR="00365419" w:rsidRPr="00365419" w:rsidRDefault="00365419" w:rsidP="00365419">
            <w:pPr>
              <w:jc w:val="center"/>
              <w:rPr>
                <w:b/>
                <w:bCs/>
                <w:sz w:val="20"/>
                <w:szCs w:val="20"/>
              </w:rPr>
            </w:pPr>
          </w:p>
        </w:tc>
        <w:tc>
          <w:tcPr>
            <w:tcW w:w="2127" w:type="dxa"/>
            <w:shd w:val="clear" w:color="auto" w:fill="D9D9D9" w:themeFill="background1" w:themeFillShade="D9"/>
          </w:tcPr>
          <w:p w14:paraId="652F0C88" w14:textId="77777777" w:rsidR="00365419" w:rsidRPr="00365419" w:rsidRDefault="00365419" w:rsidP="00365419">
            <w:pPr>
              <w:jc w:val="center"/>
              <w:rPr>
                <w:b/>
                <w:bCs/>
                <w:sz w:val="20"/>
                <w:szCs w:val="20"/>
              </w:rPr>
            </w:pPr>
          </w:p>
        </w:tc>
        <w:tc>
          <w:tcPr>
            <w:tcW w:w="1224" w:type="dxa"/>
            <w:shd w:val="clear" w:color="auto" w:fill="D9D9D9" w:themeFill="background1" w:themeFillShade="D9"/>
          </w:tcPr>
          <w:p w14:paraId="5900B67D" w14:textId="77777777" w:rsidR="00365419" w:rsidRPr="006965CF" w:rsidRDefault="00365419" w:rsidP="00365419">
            <w:pPr>
              <w:jc w:val="center"/>
              <w:rPr>
                <w:b/>
                <w:bCs/>
                <w:sz w:val="20"/>
                <w:szCs w:val="20"/>
              </w:rPr>
            </w:pPr>
          </w:p>
        </w:tc>
      </w:tr>
      <w:tr w:rsidR="00D35124" w14:paraId="34FE67B6" w14:textId="77777777" w:rsidTr="00194CCC">
        <w:tc>
          <w:tcPr>
            <w:tcW w:w="784" w:type="dxa"/>
          </w:tcPr>
          <w:p w14:paraId="50B1B3A8" w14:textId="36DAFA50" w:rsidR="00D35124" w:rsidRPr="00365419" w:rsidRDefault="00D35124" w:rsidP="00D35124">
            <w:pPr>
              <w:jc w:val="center"/>
              <w:rPr>
                <w:b/>
                <w:bCs/>
                <w:sz w:val="20"/>
                <w:szCs w:val="20"/>
              </w:rPr>
            </w:pPr>
            <w:r w:rsidRPr="00365419">
              <w:rPr>
                <w:b/>
                <w:bCs/>
                <w:sz w:val="20"/>
                <w:szCs w:val="20"/>
              </w:rPr>
              <w:t>5</w:t>
            </w:r>
          </w:p>
        </w:tc>
        <w:tc>
          <w:tcPr>
            <w:tcW w:w="2046" w:type="dxa"/>
          </w:tcPr>
          <w:p w14:paraId="4C461C7B" w14:textId="09E440D1" w:rsidR="00D35124" w:rsidRPr="00365419" w:rsidRDefault="00D35124" w:rsidP="00D35124">
            <w:pPr>
              <w:rPr>
                <w:b/>
                <w:bCs/>
                <w:sz w:val="20"/>
                <w:szCs w:val="20"/>
              </w:rPr>
            </w:pPr>
            <w:r w:rsidRPr="00365419">
              <w:rPr>
                <w:b/>
                <w:bCs/>
                <w:sz w:val="20"/>
                <w:szCs w:val="20"/>
              </w:rPr>
              <w:t>PC Chairmans Cup</w:t>
            </w:r>
          </w:p>
        </w:tc>
        <w:tc>
          <w:tcPr>
            <w:tcW w:w="2835" w:type="dxa"/>
          </w:tcPr>
          <w:p w14:paraId="3AE522E5" w14:textId="77777777" w:rsidR="00D35124" w:rsidRPr="00365419" w:rsidRDefault="00D35124" w:rsidP="00D35124">
            <w:pPr>
              <w:jc w:val="center"/>
              <w:rPr>
                <w:b/>
                <w:bCs/>
                <w:sz w:val="20"/>
                <w:szCs w:val="20"/>
              </w:rPr>
            </w:pPr>
            <w:r w:rsidRPr="00365419">
              <w:rPr>
                <w:b/>
                <w:bCs/>
                <w:sz w:val="20"/>
                <w:szCs w:val="20"/>
              </w:rPr>
              <w:t>BE100 Dressage 101 (2009)</w:t>
            </w:r>
          </w:p>
          <w:p w14:paraId="38BF7C77" w14:textId="77777777" w:rsidR="00D35124" w:rsidRPr="00365419" w:rsidRDefault="00D35124" w:rsidP="00D35124">
            <w:pPr>
              <w:jc w:val="center"/>
              <w:rPr>
                <w:b/>
                <w:bCs/>
                <w:sz w:val="20"/>
                <w:szCs w:val="20"/>
              </w:rPr>
            </w:pPr>
          </w:p>
        </w:tc>
        <w:tc>
          <w:tcPr>
            <w:tcW w:w="2127" w:type="dxa"/>
          </w:tcPr>
          <w:p w14:paraId="0A5A5A54" w14:textId="4C65D3A6" w:rsidR="00D35124" w:rsidRDefault="00D35124" w:rsidP="00D35124">
            <w:pPr>
              <w:jc w:val="center"/>
              <w:rPr>
                <w:b/>
                <w:bCs/>
                <w:sz w:val="20"/>
                <w:szCs w:val="20"/>
              </w:rPr>
            </w:pPr>
            <w:r w:rsidRPr="00365419">
              <w:rPr>
                <w:b/>
                <w:bCs/>
                <w:sz w:val="20"/>
                <w:szCs w:val="20"/>
              </w:rPr>
              <w:t>1</w:t>
            </w:r>
            <w:r>
              <w:rPr>
                <w:b/>
                <w:bCs/>
                <w:sz w:val="20"/>
                <w:szCs w:val="20"/>
              </w:rPr>
              <w:t>0</w:t>
            </w:r>
            <w:r w:rsidRPr="00365419">
              <w:rPr>
                <w:b/>
                <w:bCs/>
                <w:sz w:val="20"/>
                <w:szCs w:val="20"/>
              </w:rPr>
              <w:t>0 cm</w:t>
            </w:r>
            <w:r w:rsidR="00032EE5">
              <w:rPr>
                <w:b/>
                <w:bCs/>
                <w:sz w:val="20"/>
                <w:szCs w:val="20"/>
              </w:rPr>
              <w:t xml:space="preserve"> *</w:t>
            </w:r>
          </w:p>
          <w:p w14:paraId="2516BCA5" w14:textId="474810F9" w:rsidR="00D35124" w:rsidRPr="00365419" w:rsidRDefault="00D35124" w:rsidP="00D35124">
            <w:pPr>
              <w:jc w:val="center"/>
              <w:rPr>
                <w:b/>
                <w:bCs/>
                <w:sz w:val="20"/>
                <w:szCs w:val="20"/>
              </w:rPr>
            </w:pPr>
            <w:r w:rsidRPr="00365419">
              <w:rPr>
                <w:b/>
                <w:bCs/>
                <w:sz w:val="20"/>
                <w:szCs w:val="20"/>
              </w:rPr>
              <w:t>XC Speed 4</w:t>
            </w:r>
            <w:r>
              <w:rPr>
                <w:b/>
                <w:bCs/>
                <w:sz w:val="20"/>
                <w:szCs w:val="20"/>
              </w:rPr>
              <w:t>75</w:t>
            </w:r>
            <w:r w:rsidRPr="00365419">
              <w:rPr>
                <w:b/>
                <w:bCs/>
                <w:sz w:val="20"/>
                <w:szCs w:val="20"/>
              </w:rPr>
              <w:t xml:space="preserve"> </w:t>
            </w:r>
            <w:proofErr w:type="spellStart"/>
            <w:r w:rsidRPr="00365419">
              <w:rPr>
                <w:b/>
                <w:bCs/>
                <w:sz w:val="20"/>
                <w:szCs w:val="20"/>
              </w:rPr>
              <w:t>mpm</w:t>
            </w:r>
            <w:proofErr w:type="spellEnd"/>
          </w:p>
        </w:tc>
        <w:tc>
          <w:tcPr>
            <w:tcW w:w="1224" w:type="dxa"/>
          </w:tcPr>
          <w:p w14:paraId="3672FB3D" w14:textId="13F9702F" w:rsidR="00032EE5" w:rsidRPr="006965CF" w:rsidRDefault="006965CF" w:rsidP="00032EE5">
            <w:pPr>
              <w:jc w:val="center"/>
              <w:rPr>
                <w:b/>
                <w:bCs/>
                <w:sz w:val="20"/>
                <w:szCs w:val="20"/>
              </w:rPr>
            </w:pPr>
            <w:r>
              <w:rPr>
                <w:b/>
                <w:bCs/>
                <w:sz w:val="20"/>
                <w:szCs w:val="20"/>
              </w:rPr>
              <w:t>£98.00</w:t>
            </w:r>
          </w:p>
          <w:p w14:paraId="744FD07E" w14:textId="77777777" w:rsidR="00D35124" w:rsidRPr="006965CF" w:rsidRDefault="00D35124" w:rsidP="00D35124">
            <w:pPr>
              <w:jc w:val="center"/>
              <w:rPr>
                <w:b/>
                <w:bCs/>
                <w:sz w:val="20"/>
                <w:szCs w:val="20"/>
              </w:rPr>
            </w:pPr>
          </w:p>
        </w:tc>
      </w:tr>
    </w:tbl>
    <w:p w14:paraId="356DD985" w14:textId="6D3FFFFD" w:rsidR="00032EE5" w:rsidRDefault="00D752B4" w:rsidP="00D752B4">
      <w:pPr>
        <w:spacing w:after="0" w:line="240" w:lineRule="auto"/>
        <w:rPr>
          <w:rFonts w:ascii="Arial" w:hAnsi="Arial" w:cs="Arial"/>
          <w:b/>
          <w:bCs/>
          <w:sz w:val="16"/>
          <w:szCs w:val="16"/>
        </w:rPr>
      </w:pPr>
      <w:r w:rsidRPr="00194122">
        <w:rPr>
          <w:rFonts w:ascii="Arial" w:hAnsi="Arial" w:cs="Arial"/>
          <w:b/>
          <w:bCs/>
          <w:sz w:val="16"/>
          <w:szCs w:val="16"/>
        </w:rPr>
        <w:t xml:space="preserve">* </w:t>
      </w:r>
      <w:r w:rsidR="002F1566" w:rsidRPr="00194122">
        <w:rPr>
          <w:rFonts w:ascii="Arial" w:hAnsi="Arial" w:cs="Arial"/>
          <w:b/>
          <w:bCs/>
          <w:sz w:val="16"/>
          <w:szCs w:val="16"/>
        </w:rPr>
        <w:t>Some SJ fences will be</w:t>
      </w:r>
      <w:r w:rsidR="00032EE5" w:rsidRPr="00194122">
        <w:rPr>
          <w:rFonts w:ascii="Arial" w:hAnsi="Arial" w:cs="Arial"/>
          <w:b/>
          <w:bCs/>
          <w:sz w:val="16"/>
          <w:szCs w:val="16"/>
        </w:rPr>
        <w:t xml:space="preserve"> up</w:t>
      </w:r>
      <w:r w:rsidR="00194122" w:rsidRPr="00194122">
        <w:rPr>
          <w:rFonts w:ascii="Arial" w:hAnsi="Arial" w:cs="Arial"/>
          <w:b/>
          <w:bCs/>
          <w:sz w:val="16"/>
          <w:szCs w:val="16"/>
        </w:rPr>
        <w:t xml:space="preserve"> </w:t>
      </w:r>
      <w:r w:rsidR="00032EE5" w:rsidRPr="00194122">
        <w:rPr>
          <w:rFonts w:ascii="Arial" w:hAnsi="Arial" w:cs="Arial"/>
          <w:b/>
          <w:bCs/>
          <w:sz w:val="16"/>
          <w:szCs w:val="16"/>
        </w:rPr>
        <w:t>to 110</w:t>
      </w:r>
      <w:r w:rsidR="00194122" w:rsidRPr="00194122">
        <w:rPr>
          <w:rFonts w:ascii="Arial" w:hAnsi="Arial" w:cs="Arial"/>
          <w:b/>
          <w:bCs/>
          <w:sz w:val="16"/>
          <w:szCs w:val="16"/>
        </w:rPr>
        <w:t>cm</w:t>
      </w:r>
      <w:r w:rsidR="00032EE5" w:rsidRPr="00194122">
        <w:rPr>
          <w:rFonts w:ascii="Arial" w:hAnsi="Arial" w:cs="Arial"/>
          <w:b/>
          <w:bCs/>
          <w:sz w:val="16"/>
          <w:szCs w:val="16"/>
        </w:rPr>
        <w:t xml:space="preserve"> as per the PC rule book.</w:t>
      </w:r>
    </w:p>
    <w:p w14:paraId="1F4A4C0D" w14:textId="776A37FA" w:rsidR="00F61129" w:rsidRPr="009D6F8D" w:rsidRDefault="00F61129" w:rsidP="00D752B4">
      <w:pPr>
        <w:spacing w:after="0" w:line="240" w:lineRule="auto"/>
        <w:rPr>
          <w:rFonts w:ascii="Arial" w:hAnsi="Arial" w:cs="Arial"/>
          <w:b/>
          <w:bCs/>
          <w:sz w:val="16"/>
          <w:szCs w:val="16"/>
          <w:u w:val="single"/>
        </w:rPr>
      </w:pPr>
      <w:r w:rsidRPr="009D6F8D">
        <w:rPr>
          <w:rFonts w:ascii="Arial" w:hAnsi="Arial" w:cs="Arial"/>
          <w:b/>
          <w:bCs/>
          <w:sz w:val="16"/>
          <w:szCs w:val="16"/>
          <w:u w:val="single"/>
        </w:rPr>
        <w:t>*</w:t>
      </w:r>
      <w:proofErr w:type="gramStart"/>
      <w:r w:rsidRPr="009D6F8D">
        <w:rPr>
          <w:rFonts w:ascii="Arial" w:hAnsi="Arial" w:cs="Arial"/>
          <w:b/>
          <w:bCs/>
          <w:sz w:val="16"/>
          <w:szCs w:val="16"/>
          <w:u w:val="single"/>
        </w:rPr>
        <w:t>*  Please</w:t>
      </w:r>
      <w:proofErr w:type="gramEnd"/>
      <w:r w:rsidRPr="009D6F8D">
        <w:rPr>
          <w:rFonts w:ascii="Arial" w:hAnsi="Arial" w:cs="Arial"/>
          <w:b/>
          <w:bCs/>
          <w:sz w:val="16"/>
          <w:szCs w:val="16"/>
          <w:u w:val="single"/>
        </w:rPr>
        <w:t xml:space="preserve"> note that there will be penalties for going too slowly</w:t>
      </w:r>
      <w:r w:rsidR="007E2454">
        <w:rPr>
          <w:rFonts w:ascii="Arial" w:hAnsi="Arial" w:cs="Arial"/>
          <w:b/>
          <w:bCs/>
          <w:sz w:val="16"/>
          <w:szCs w:val="16"/>
          <w:u w:val="single"/>
        </w:rPr>
        <w:t xml:space="preserve"> in the RC sections but not in the PC section</w:t>
      </w:r>
    </w:p>
    <w:p w14:paraId="3278EF85" w14:textId="386C7FC1" w:rsidR="006365F4" w:rsidRPr="00194CCC" w:rsidRDefault="00D752B4" w:rsidP="00D752B4">
      <w:pPr>
        <w:spacing w:after="0" w:line="240" w:lineRule="auto"/>
        <w:rPr>
          <w:rFonts w:ascii="Arial" w:hAnsi="Arial" w:cs="Arial"/>
          <w:sz w:val="20"/>
          <w:szCs w:val="20"/>
        </w:rPr>
      </w:pPr>
      <w:r>
        <w:rPr>
          <w:rFonts w:ascii="Arial" w:hAnsi="Arial" w:cs="Arial"/>
          <w:sz w:val="20"/>
          <w:szCs w:val="20"/>
        </w:rPr>
        <w:t xml:space="preserve"> </w:t>
      </w:r>
    </w:p>
    <w:p w14:paraId="4B7825FC" w14:textId="3E0B82C6" w:rsidR="006C7981" w:rsidRPr="00194CCC" w:rsidRDefault="006C7981" w:rsidP="00B4064F">
      <w:pPr>
        <w:spacing w:after="0" w:line="240" w:lineRule="auto"/>
        <w:rPr>
          <w:rFonts w:ascii="Arial" w:hAnsi="Arial" w:cs="Arial"/>
          <w:b/>
          <w:sz w:val="20"/>
          <w:szCs w:val="20"/>
        </w:rPr>
      </w:pPr>
      <w:r w:rsidRPr="00194CCC">
        <w:rPr>
          <w:rFonts w:ascii="Arial" w:hAnsi="Arial" w:cs="Arial"/>
          <w:b/>
          <w:sz w:val="20"/>
          <w:szCs w:val="20"/>
        </w:rPr>
        <w:t>Entries</w:t>
      </w:r>
    </w:p>
    <w:p w14:paraId="60C948DA" w14:textId="77777777" w:rsidR="00F23A3B" w:rsidRDefault="006C7981" w:rsidP="00B4064F">
      <w:pPr>
        <w:spacing w:after="0" w:line="240" w:lineRule="auto"/>
        <w:rPr>
          <w:rFonts w:ascii="Arial" w:hAnsi="Arial" w:cs="Arial"/>
          <w:sz w:val="20"/>
          <w:szCs w:val="20"/>
        </w:rPr>
      </w:pPr>
      <w:r w:rsidRPr="00194CCC">
        <w:rPr>
          <w:rFonts w:ascii="Arial" w:hAnsi="Arial" w:cs="Arial"/>
          <w:sz w:val="20"/>
          <w:szCs w:val="20"/>
        </w:rPr>
        <w:t xml:space="preserve">All entries should be made online using </w:t>
      </w:r>
      <w:hyperlink r:id="rId10" w:history="1">
        <w:r w:rsidRPr="00194CCC">
          <w:rPr>
            <w:rStyle w:val="Hyperlink"/>
            <w:rFonts w:ascii="Arial" w:hAnsi="Arial" w:cs="Arial"/>
            <w:sz w:val="20"/>
            <w:szCs w:val="20"/>
          </w:rPr>
          <w:t>www.horse-events.co.uk</w:t>
        </w:r>
      </w:hyperlink>
      <w:r w:rsidRPr="00194CCC">
        <w:rPr>
          <w:rFonts w:ascii="Arial" w:hAnsi="Arial" w:cs="Arial"/>
          <w:sz w:val="20"/>
          <w:szCs w:val="20"/>
        </w:rPr>
        <w:t xml:space="preserve">. </w:t>
      </w:r>
      <w:r w:rsidRPr="00194CCC">
        <w:rPr>
          <w:rFonts w:ascii="Arial" w:hAnsi="Arial" w:cs="Arial"/>
          <w:sz w:val="20"/>
          <w:szCs w:val="20"/>
        </w:rPr>
        <w:br/>
        <w:t>This is a single booking form process and entries will not be confirmed without payment.  For Pony Club entries you will need your membership number and Branch/Centre to enter a qualifying class.</w:t>
      </w:r>
      <w:r w:rsidRPr="00194CCC">
        <w:rPr>
          <w:rFonts w:ascii="Arial" w:hAnsi="Arial" w:cs="Arial"/>
          <w:i/>
          <w:sz w:val="20"/>
          <w:szCs w:val="20"/>
        </w:rPr>
        <w:t xml:space="preserve"> </w:t>
      </w:r>
      <w:r w:rsidRPr="00194CCC">
        <w:rPr>
          <w:rFonts w:ascii="Arial" w:hAnsi="Arial" w:cs="Arial"/>
          <w:sz w:val="20"/>
          <w:szCs w:val="20"/>
        </w:rPr>
        <w:t>Rider and horse amendments can be made online by logging into your Horse-Events account under ‘My bookings’. Here you can edit your details up until close of entries.</w:t>
      </w:r>
      <w:r w:rsidR="00F23A3B" w:rsidRPr="00194CCC">
        <w:rPr>
          <w:rFonts w:ascii="Arial" w:hAnsi="Arial" w:cs="Arial"/>
          <w:sz w:val="20"/>
          <w:szCs w:val="20"/>
        </w:rPr>
        <w:t xml:space="preserve">  All entries are subject to a non-refundable booking fee as stated online on a per class basis.</w:t>
      </w:r>
    </w:p>
    <w:p w14:paraId="6974F355" w14:textId="77777777" w:rsidR="00B4064F" w:rsidRPr="00194CCC" w:rsidRDefault="00B4064F" w:rsidP="00B4064F">
      <w:pPr>
        <w:spacing w:after="0" w:line="240" w:lineRule="auto"/>
        <w:rPr>
          <w:rFonts w:ascii="Arial" w:hAnsi="Arial" w:cs="Arial"/>
          <w:sz w:val="20"/>
          <w:szCs w:val="20"/>
        </w:rPr>
      </w:pPr>
    </w:p>
    <w:p w14:paraId="40CDF2B2" w14:textId="5B56204B" w:rsidR="000A0CC2" w:rsidRPr="00194CCC" w:rsidRDefault="00D559FA" w:rsidP="00B4064F">
      <w:pPr>
        <w:spacing w:after="0" w:line="240" w:lineRule="auto"/>
        <w:rPr>
          <w:rFonts w:ascii="Arial" w:hAnsi="Arial" w:cs="Arial"/>
          <w:b/>
          <w:sz w:val="20"/>
          <w:szCs w:val="20"/>
        </w:rPr>
      </w:pPr>
      <w:r w:rsidRPr="00194CCC">
        <w:rPr>
          <w:rFonts w:ascii="Arial" w:hAnsi="Arial" w:cs="Arial"/>
          <w:b/>
          <w:sz w:val="20"/>
          <w:szCs w:val="20"/>
        </w:rPr>
        <w:t xml:space="preserve">Late </w:t>
      </w:r>
      <w:r w:rsidR="008F0035" w:rsidRPr="00194CCC">
        <w:rPr>
          <w:rFonts w:ascii="Arial" w:hAnsi="Arial" w:cs="Arial"/>
          <w:b/>
          <w:sz w:val="20"/>
          <w:szCs w:val="20"/>
        </w:rPr>
        <w:t>Entries</w:t>
      </w:r>
    </w:p>
    <w:p w14:paraId="37E464D1" w14:textId="6CDD34B7" w:rsidR="000A0CC2" w:rsidRDefault="000A0CC2" w:rsidP="00B4064F">
      <w:pPr>
        <w:spacing w:after="0" w:line="240" w:lineRule="auto"/>
        <w:rPr>
          <w:rFonts w:ascii="Arial" w:hAnsi="Arial" w:cs="Arial"/>
          <w:sz w:val="20"/>
          <w:szCs w:val="20"/>
        </w:rPr>
      </w:pPr>
      <w:r w:rsidRPr="00194CCC">
        <w:rPr>
          <w:rFonts w:ascii="Arial" w:hAnsi="Arial" w:cs="Arial"/>
          <w:sz w:val="20"/>
          <w:szCs w:val="20"/>
        </w:rPr>
        <w:t>All entrants must submit a pre-entry to BRC at least 21 days before the date of the qualifier.</w:t>
      </w:r>
      <w:r w:rsidR="00BD0FBA" w:rsidRPr="00194CCC">
        <w:rPr>
          <w:rFonts w:ascii="Arial" w:hAnsi="Arial" w:cs="Arial"/>
          <w:sz w:val="20"/>
          <w:szCs w:val="20"/>
        </w:rPr>
        <w:t xml:space="preserve"> </w:t>
      </w:r>
      <w:r w:rsidRPr="00194CCC">
        <w:rPr>
          <w:rFonts w:ascii="Arial" w:hAnsi="Arial" w:cs="Arial"/>
          <w:sz w:val="20"/>
          <w:szCs w:val="20"/>
        </w:rPr>
        <w:t xml:space="preserve"> Late pre-entries may be accepted at the discretion of the organiser with a late surcharge of £5 per individual and £10 per team (payable to BRC HQ) if space permits.  Late entries cannot be guaranteed and therefore </w:t>
      </w:r>
      <w:r w:rsidRPr="00194CCC">
        <w:rPr>
          <w:rFonts w:ascii="Arial" w:hAnsi="Arial" w:cs="Arial"/>
          <w:sz w:val="20"/>
          <w:szCs w:val="20"/>
          <w:u w:val="single"/>
        </w:rPr>
        <w:t>must not</w:t>
      </w:r>
      <w:r w:rsidRPr="00194CCC">
        <w:rPr>
          <w:rFonts w:ascii="Arial" w:hAnsi="Arial" w:cs="Arial"/>
          <w:sz w:val="20"/>
          <w:szCs w:val="20"/>
        </w:rPr>
        <w:t xml:space="preserve"> be paid for until approval from the organiser has been gained.</w:t>
      </w:r>
    </w:p>
    <w:p w14:paraId="042CFB3D" w14:textId="77777777" w:rsidR="00B4064F" w:rsidRPr="00194CCC" w:rsidRDefault="00B4064F" w:rsidP="00B4064F">
      <w:pPr>
        <w:spacing w:after="0" w:line="240" w:lineRule="auto"/>
        <w:rPr>
          <w:rFonts w:ascii="Arial" w:hAnsi="Arial" w:cs="Arial"/>
          <w:b/>
          <w:sz w:val="20"/>
          <w:szCs w:val="20"/>
        </w:rPr>
      </w:pPr>
    </w:p>
    <w:p w14:paraId="4FFC6AB6" w14:textId="7629BC98" w:rsidR="000A0CC2" w:rsidRDefault="000A0CC2" w:rsidP="00B4064F">
      <w:pPr>
        <w:spacing w:after="0" w:line="240" w:lineRule="auto"/>
        <w:rPr>
          <w:rFonts w:ascii="Arial" w:hAnsi="Arial" w:cs="Arial"/>
          <w:sz w:val="20"/>
          <w:szCs w:val="20"/>
        </w:rPr>
      </w:pPr>
      <w:r w:rsidRPr="00194CCC">
        <w:rPr>
          <w:rFonts w:ascii="Arial" w:hAnsi="Arial" w:cs="Arial"/>
          <w:sz w:val="20"/>
          <w:szCs w:val="20"/>
        </w:rPr>
        <w:t>Once the pre-entry has been made, an area entry must be made via the details outlined on this schedule.</w:t>
      </w:r>
      <w:r w:rsidR="00D559FA" w:rsidRPr="00194CCC">
        <w:rPr>
          <w:rFonts w:ascii="Arial" w:hAnsi="Arial" w:cs="Arial"/>
          <w:sz w:val="20"/>
          <w:szCs w:val="20"/>
        </w:rPr>
        <w:t xml:space="preserve">  </w:t>
      </w:r>
    </w:p>
    <w:p w14:paraId="35FC5373" w14:textId="77777777" w:rsidR="00B4064F" w:rsidRPr="00194CCC" w:rsidRDefault="00B4064F" w:rsidP="00B4064F">
      <w:pPr>
        <w:spacing w:after="0" w:line="240" w:lineRule="auto"/>
        <w:rPr>
          <w:rFonts w:ascii="Arial" w:hAnsi="Arial" w:cs="Arial"/>
          <w:sz w:val="20"/>
          <w:szCs w:val="20"/>
        </w:rPr>
      </w:pPr>
    </w:p>
    <w:p w14:paraId="5BEF0779" w14:textId="61A3F9F6" w:rsidR="00D559FA" w:rsidRPr="00194CCC" w:rsidRDefault="00D559FA" w:rsidP="00B4064F">
      <w:pPr>
        <w:spacing w:after="0" w:line="240" w:lineRule="auto"/>
        <w:rPr>
          <w:rFonts w:ascii="Arial" w:hAnsi="Arial" w:cs="Arial"/>
          <w:b/>
          <w:bCs/>
          <w:sz w:val="20"/>
          <w:szCs w:val="20"/>
        </w:rPr>
      </w:pPr>
      <w:r w:rsidRPr="00194CCC">
        <w:rPr>
          <w:rFonts w:ascii="Arial" w:hAnsi="Arial" w:cs="Arial"/>
          <w:b/>
          <w:bCs/>
          <w:sz w:val="20"/>
          <w:szCs w:val="20"/>
        </w:rPr>
        <w:t>Withdrawals</w:t>
      </w:r>
      <w:r w:rsidR="00875575" w:rsidRPr="00194CCC">
        <w:rPr>
          <w:rFonts w:ascii="Arial" w:hAnsi="Arial" w:cs="Arial"/>
          <w:b/>
          <w:bCs/>
          <w:sz w:val="20"/>
          <w:szCs w:val="20"/>
        </w:rPr>
        <w:t xml:space="preserve"> &amp; Substitutions</w:t>
      </w:r>
    </w:p>
    <w:p w14:paraId="66DE95A1" w14:textId="4CAF1698" w:rsidR="00875575" w:rsidRPr="00194CCC" w:rsidRDefault="00F628EA" w:rsidP="00B4064F">
      <w:pPr>
        <w:spacing w:after="0" w:line="240" w:lineRule="auto"/>
        <w:rPr>
          <w:rFonts w:ascii="Arial" w:hAnsi="Arial" w:cs="Arial"/>
          <w:sz w:val="20"/>
          <w:szCs w:val="20"/>
        </w:rPr>
      </w:pPr>
      <w:r w:rsidRPr="00194CCC">
        <w:rPr>
          <w:rFonts w:ascii="Arial" w:hAnsi="Arial" w:cs="Arial"/>
          <w:sz w:val="20"/>
          <w:szCs w:val="20"/>
        </w:rPr>
        <w:t>Withdrawals m</w:t>
      </w:r>
      <w:r w:rsidR="00875575" w:rsidRPr="00194CCC">
        <w:rPr>
          <w:rFonts w:ascii="Arial" w:hAnsi="Arial" w:cs="Arial"/>
          <w:sz w:val="20"/>
          <w:szCs w:val="20"/>
        </w:rPr>
        <w:t>ust be registered with the entry’s secretary in writing via email to ros.burridge@gmail.com.  Phone calls and social media messages will not be accepted as a formal withdrawal. You must notify the on-site secretary if you wish to withdraw during the event.</w:t>
      </w:r>
    </w:p>
    <w:p w14:paraId="265A3491" w14:textId="77777777" w:rsidR="00B4064F" w:rsidRDefault="00B4064F" w:rsidP="00B4064F">
      <w:pPr>
        <w:spacing w:after="0" w:line="240" w:lineRule="auto"/>
        <w:rPr>
          <w:rFonts w:ascii="Arial" w:hAnsi="Arial" w:cs="Arial"/>
          <w:sz w:val="20"/>
          <w:szCs w:val="20"/>
          <w:highlight w:val="yellow"/>
        </w:rPr>
      </w:pPr>
    </w:p>
    <w:p w14:paraId="7F2D642A" w14:textId="77777777" w:rsidR="006965CF" w:rsidRPr="006965CF" w:rsidRDefault="006965CF" w:rsidP="006965CF">
      <w:pPr>
        <w:spacing w:after="0" w:line="240" w:lineRule="auto"/>
        <w:rPr>
          <w:rFonts w:ascii="Arial" w:hAnsi="Arial" w:cs="Arial"/>
          <w:i/>
          <w:iCs/>
          <w:sz w:val="20"/>
          <w:szCs w:val="20"/>
        </w:rPr>
      </w:pPr>
      <w:r w:rsidRPr="006965CF">
        <w:rPr>
          <w:rFonts w:ascii="Arial" w:hAnsi="Arial" w:cs="Arial"/>
          <w:i/>
          <w:iCs/>
          <w:sz w:val="20"/>
          <w:szCs w:val="20"/>
        </w:rPr>
        <w:t xml:space="preserve">Withdrawals for whatever reason after 12 noon on 22nd June 2025 and before 12 noon on 26th June 2025 will receive a full refund minus a £12 administration fee </w:t>
      </w:r>
      <w:r w:rsidRPr="006965CF">
        <w:rPr>
          <w:rFonts w:ascii="Arial" w:hAnsi="Arial" w:cs="Arial"/>
          <w:b/>
          <w:bCs/>
          <w:i/>
          <w:iCs/>
          <w:sz w:val="20"/>
          <w:szCs w:val="20"/>
        </w:rPr>
        <w:t>ONLY</w:t>
      </w:r>
      <w:r w:rsidRPr="006965CF">
        <w:rPr>
          <w:rFonts w:ascii="Arial" w:hAnsi="Arial" w:cs="Arial"/>
          <w:i/>
          <w:iCs/>
          <w:sz w:val="20"/>
          <w:szCs w:val="20"/>
        </w:rPr>
        <w:t xml:space="preserve"> on receipt of a veterinary or doctor’s certificate that must be presented prior to 12 noon on 26</w:t>
      </w:r>
      <w:r w:rsidRPr="006965CF">
        <w:rPr>
          <w:rFonts w:ascii="Arial" w:hAnsi="Arial" w:cs="Arial"/>
          <w:i/>
          <w:iCs/>
          <w:sz w:val="20"/>
          <w:szCs w:val="20"/>
          <w:vertAlign w:val="superscript"/>
        </w:rPr>
        <w:t>th</w:t>
      </w:r>
      <w:r w:rsidRPr="006965CF">
        <w:rPr>
          <w:rFonts w:ascii="Arial" w:hAnsi="Arial" w:cs="Arial"/>
          <w:i/>
          <w:iCs/>
          <w:sz w:val="20"/>
          <w:szCs w:val="20"/>
        </w:rPr>
        <w:t xml:space="preserve"> June 2025.  Withdrawals made after 12 noon on 26</w:t>
      </w:r>
      <w:r w:rsidRPr="006965CF">
        <w:rPr>
          <w:rFonts w:ascii="Arial" w:hAnsi="Arial" w:cs="Arial"/>
          <w:i/>
          <w:iCs/>
          <w:sz w:val="20"/>
          <w:szCs w:val="20"/>
          <w:vertAlign w:val="superscript"/>
        </w:rPr>
        <w:t>th</w:t>
      </w:r>
      <w:r w:rsidRPr="006965CF">
        <w:rPr>
          <w:rFonts w:ascii="Arial" w:hAnsi="Arial" w:cs="Arial"/>
          <w:i/>
          <w:iCs/>
          <w:sz w:val="20"/>
          <w:szCs w:val="20"/>
        </w:rPr>
        <w:t xml:space="preserve"> June 2025 are non-refundable.</w:t>
      </w:r>
    </w:p>
    <w:p w14:paraId="0B689E6A" w14:textId="77777777" w:rsidR="006965CF" w:rsidRPr="006965CF" w:rsidRDefault="006965CF" w:rsidP="006965CF">
      <w:pPr>
        <w:spacing w:after="0" w:line="240" w:lineRule="auto"/>
        <w:rPr>
          <w:rFonts w:ascii="Arial" w:hAnsi="Arial" w:cs="Arial"/>
          <w:i/>
          <w:iCs/>
          <w:sz w:val="20"/>
          <w:szCs w:val="20"/>
        </w:rPr>
      </w:pPr>
    </w:p>
    <w:p w14:paraId="4792056D" w14:textId="77777777" w:rsidR="006965CF" w:rsidRPr="00261C6D" w:rsidRDefault="006965CF" w:rsidP="006965CF">
      <w:pPr>
        <w:spacing w:after="0" w:line="240" w:lineRule="auto"/>
        <w:rPr>
          <w:rFonts w:ascii="Arial" w:hAnsi="Arial" w:cs="Arial"/>
          <w:sz w:val="20"/>
          <w:szCs w:val="20"/>
          <w:highlight w:val="yellow"/>
        </w:rPr>
      </w:pPr>
      <w:r w:rsidRPr="006965CF">
        <w:rPr>
          <w:rFonts w:ascii="Arial" w:hAnsi="Arial" w:cs="Arial"/>
          <w:i/>
          <w:iCs/>
          <w:sz w:val="20"/>
          <w:szCs w:val="20"/>
        </w:rPr>
        <w:t>If the event is cancelled before 22nd</w:t>
      </w:r>
      <w:r w:rsidRPr="006965CF">
        <w:rPr>
          <w:rFonts w:ascii="Arial" w:hAnsi="Arial" w:cs="Arial"/>
          <w:i/>
          <w:iCs/>
          <w:sz w:val="20"/>
          <w:szCs w:val="20"/>
          <w:vertAlign w:val="superscript"/>
        </w:rPr>
        <w:t>h</w:t>
      </w:r>
      <w:r w:rsidRPr="006965CF">
        <w:rPr>
          <w:rFonts w:ascii="Arial" w:hAnsi="Arial" w:cs="Arial"/>
          <w:i/>
          <w:iCs/>
          <w:sz w:val="20"/>
          <w:szCs w:val="20"/>
        </w:rPr>
        <w:t xml:space="preserve"> June, entries will be refunded in full minus a £12 administration fee. If the event is cancelled after 22</w:t>
      </w:r>
      <w:r w:rsidRPr="006965CF">
        <w:rPr>
          <w:rFonts w:ascii="Arial" w:hAnsi="Arial" w:cs="Arial"/>
          <w:i/>
          <w:iCs/>
          <w:sz w:val="20"/>
          <w:szCs w:val="20"/>
          <w:vertAlign w:val="superscript"/>
        </w:rPr>
        <w:t>nd</w:t>
      </w:r>
      <w:r w:rsidRPr="006965CF">
        <w:rPr>
          <w:rFonts w:ascii="Arial" w:hAnsi="Arial" w:cs="Arial"/>
          <w:i/>
          <w:iCs/>
          <w:sz w:val="20"/>
          <w:szCs w:val="20"/>
        </w:rPr>
        <w:t xml:space="preserve"> June there will be no Refund</w:t>
      </w:r>
    </w:p>
    <w:p w14:paraId="47E6F3EC" w14:textId="77777777" w:rsidR="006965CF" w:rsidRPr="00194CCC" w:rsidRDefault="006965CF" w:rsidP="006965CF">
      <w:pPr>
        <w:spacing w:after="0" w:line="240" w:lineRule="auto"/>
        <w:rPr>
          <w:rFonts w:ascii="Arial" w:hAnsi="Arial" w:cs="Arial"/>
          <w:b/>
          <w:bCs/>
          <w:sz w:val="20"/>
          <w:szCs w:val="20"/>
          <w:highlight w:val="yellow"/>
        </w:rPr>
      </w:pPr>
    </w:p>
    <w:p w14:paraId="35F42BE1" w14:textId="77777777" w:rsidR="00261C6D" w:rsidRPr="00194CCC" w:rsidRDefault="00261C6D" w:rsidP="00B4064F">
      <w:pPr>
        <w:spacing w:after="0" w:line="240" w:lineRule="auto"/>
        <w:rPr>
          <w:rFonts w:ascii="Arial" w:hAnsi="Arial" w:cs="Arial"/>
          <w:b/>
          <w:bCs/>
          <w:sz w:val="20"/>
          <w:szCs w:val="20"/>
          <w:highlight w:val="yellow"/>
        </w:rPr>
      </w:pPr>
    </w:p>
    <w:p w14:paraId="00243860" w14:textId="77777777" w:rsidR="006868E9" w:rsidRPr="00194CCC" w:rsidRDefault="004246C7" w:rsidP="00B4064F">
      <w:pPr>
        <w:spacing w:after="0" w:line="240" w:lineRule="auto"/>
        <w:rPr>
          <w:rFonts w:ascii="Arial" w:hAnsi="Arial" w:cs="Arial"/>
          <w:b/>
          <w:sz w:val="20"/>
          <w:szCs w:val="20"/>
        </w:rPr>
      </w:pPr>
      <w:r w:rsidRPr="00194CCC">
        <w:rPr>
          <w:rFonts w:ascii="Arial" w:hAnsi="Arial" w:cs="Arial"/>
          <w:b/>
          <w:sz w:val="20"/>
          <w:szCs w:val="20"/>
        </w:rPr>
        <w:t xml:space="preserve">Protective Headwear &amp; Body Protectors: </w:t>
      </w:r>
    </w:p>
    <w:p w14:paraId="19B51331" w14:textId="77777777" w:rsidR="00261C6D" w:rsidRDefault="004246C7" w:rsidP="00B4064F">
      <w:pPr>
        <w:spacing w:after="0" w:line="240" w:lineRule="auto"/>
        <w:rPr>
          <w:rFonts w:ascii="Arial" w:hAnsi="Arial" w:cs="Arial"/>
          <w:sz w:val="20"/>
          <w:szCs w:val="20"/>
        </w:rPr>
      </w:pPr>
      <w:r w:rsidRPr="00194CCC">
        <w:rPr>
          <w:rFonts w:ascii="Arial" w:hAnsi="Arial" w:cs="Arial"/>
          <w:sz w:val="20"/>
          <w:szCs w:val="20"/>
        </w:rPr>
        <w:t>All protective headwear (</w:t>
      </w:r>
      <w:r w:rsidR="006868E9" w:rsidRPr="00194CCC">
        <w:rPr>
          <w:rFonts w:ascii="Arial" w:hAnsi="Arial" w:cs="Arial"/>
          <w:sz w:val="20"/>
          <w:szCs w:val="20"/>
        </w:rPr>
        <w:t xml:space="preserve">including </w:t>
      </w:r>
      <w:r w:rsidRPr="00194CCC">
        <w:rPr>
          <w:rFonts w:ascii="Arial" w:hAnsi="Arial" w:cs="Arial"/>
          <w:sz w:val="20"/>
          <w:szCs w:val="20"/>
        </w:rPr>
        <w:t xml:space="preserve">Jockey Skull) and body protectors must conform to the current British Safety standards. Hats </w:t>
      </w:r>
      <w:r w:rsidR="006868E9" w:rsidRPr="00194CCC">
        <w:rPr>
          <w:rFonts w:ascii="Arial" w:hAnsi="Arial" w:cs="Arial"/>
          <w:sz w:val="20"/>
          <w:szCs w:val="20"/>
        </w:rPr>
        <w:t>must</w:t>
      </w:r>
      <w:r w:rsidRPr="00194CCC">
        <w:rPr>
          <w:rFonts w:ascii="Arial" w:hAnsi="Arial" w:cs="Arial"/>
          <w:sz w:val="20"/>
          <w:szCs w:val="20"/>
        </w:rPr>
        <w:t xml:space="preserve"> be checked for compliance by an Official and </w:t>
      </w:r>
      <w:r w:rsidR="006868E9" w:rsidRPr="00194CCC">
        <w:rPr>
          <w:rFonts w:ascii="Arial" w:hAnsi="Arial" w:cs="Arial"/>
          <w:sz w:val="20"/>
          <w:szCs w:val="20"/>
        </w:rPr>
        <w:t>have been</w:t>
      </w:r>
      <w:r w:rsidRPr="00194CCC">
        <w:rPr>
          <w:rFonts w:ascii="Arial" w:hAnsi="Arial" w:cs="Arial"/>
          <w:sz w:val="20"/>
          <w:szCs w:val="20"/>
        </w:rPr>
        <w:t xml:space="preserve"> appropriately tagged with a visible current PINK ‘hat tag’</w:t>
      </w:r>
      <w:r w:rsidR="006868E9" w:rsidRPr="00194CCC">
        <w:rPr>
          <w:rFonts w:ascii="Arial" w:hAnsi="Arial" w:cs="Arial"/>
          <w:sz w:val="20"/>
          <w:szCs w:val="20"/>
        </w:rPr>
        <w:t xml:space="preserve"> (PC/BRC/BE)</w:t>
      </w:r>
      <w:r w:rsidRPr="00194CCC">
        <w:rPr>
          <w:rFonts w:ascii="Arial" w:hAnsi="Arial" w:cs="Arial"/>
          <w:sz w:val="20"/>
          <w:szCs w:val="20"/>
        </w:rPr>
        <w:t xml:space="preserve">. </w:t>
      </w:r>
    </w:p>
    <w:p w14:paraId="0F9F2712" w14:textId="73442E67" w:rsidR="006868E9" w:rsidRPr="00194CCC" w:rsidRDefault="004246C7" w:rsidP="00B4064F">
      <w:pPr>
        <w:spacing w:after="0" w:line="240" w:lineRule="auto"/>
        <w:rPr>
          <w:rFonts w:ascii="Arial" w:hAnsi="Arial" w:cs="Arial"/>
          <w:sz w:val="20"/>
          <w:szCs w:val="20"/>
        </w:rPr>
      </w:pPr>
      <w:r w:rsidRPr="00194CCC">
        <w:rPr>
          <w:rFonts w:ascii="Arial" w:hAnsi="Arial" w:cs="Arial"/>
          <w:sz w:val="20"/>
          <w:szCs w:val="20"/>
        </w:rPr>
        <w:t xml:space="preserve"> </w:t>
      </w:r>
    </w:p>
    <w:p w14:paraId="5F4704FD" w14:textId="77777777" w:rsidR="006868E9" w:rsidRDefault="006868E9" w:rsidP="00B4064F">
      <w:pPr>
        <w:spacing w:after="0" w:line="240" w:lineRule="auto"/>
        <w:rPr>
          <w:rFonts w:ascii="Arial" w:hAnsi="Arial" w:cs="Arial"/>
          <w:i/>
          <w:iCs/>
          <w:sz w:val="20"/>
          <w:szCs w:val="20"/>
        </w:rPr>
      </w:pPr>
      <w:r w:rsidRPr="00194CCC">
        <w:rPr>
          <w:rFonts w:ascii="Arial" w:hAnsi="Arial" w:cs="Arial"/>
          <w:i/>
          <w:iCs/>
          <w:sz w:val="20"/>
          <w:szCs w:val="20"/>
        </w:rPr>
        <w:t>Hats must NOT have a fixed peak in any discipline where there are fixed cross country fences involved, however fixed peaks can be used, for dressage and show jumping ONLY.</w:t>
      </w:r>
    </w:p>
    <w:p w14:paraId="76CF987A" w14:textId="77777777" w:rsidR="00261C6D" w:rsidRPr="00194CCC" w:rsidRDefault="00261C6D" w:rsidP="00B4064F">
      <w:pPr>
        <w:spacing w:after="0" w:line="240" w:lineRule="auto"/>
        <w:rPr>
          <w:rFonts w:ascii="Arial" w:hAnsi="Arial" w:cs="Arial"/>
          <w:i/>
          <w:iCs/>
          <w:sz w:val="20"/>
          <w:szCs w:val="20"/>
        </w:rPr>
      </w:pPr>
    </w:p>
    <w:p w14:paraId="100218AE" w14:textId="67AA9AD5" w:rsidR="004246C7" w:rsidRDefault="004246C7" w:rsidP="00B4064F">
      <w:pPr>
        <w:spacing w:after="0" w:line="240" w:lineRule="auto"/>
        <w:rPr>
          <w:rFonts w:ascii="Arial" w:hAnsi="Arial" w:cs="Arial"/>
          <w:sz w:val="20"/>
          <w:szCs w:val="20"/>
        </w:rPr>
      </w:pPr>
      <w:r w:rsidRPr="00194CCC">
        <w:rPr>
          <w:rFonts w:ascii="Arial" w:hAnsi="Arial" w:cs="Arial"/>
          <w:sz w:val="20"/>
          <w:szCs w:val="20"/>
        </w:rPr>
        <w:lastRenderedPageBreak/>
        <w:t xml:space="preserve">All competitors must wear a body protector meeting the British Equestrian Trade Association (BETA) 2018 Level 3 standard (blue and black label).  A body protector of this nature is also required when competitors are wearing air jackets of any make. </w:t>
      </w:r>
    </w:p>
    <w:p w14:paraId="0F785A04" w14:textId="77777777" w:rsidR="00261C6D" w:rsidRPr="00194CCC" w:rsidRDefault="00261C6D" w:rsidP="00B4064F">
      <w:pPr>
        <w:spacing w:after="0" w:line="240" w:lineRule="auto"/>
        <w:rPr>
          <w:rFonts w:ascii="Arial" w:hAnsi="Arial" w:cs="Arial"/>
          <w:sz w:val="20"/>
          <w:szCs w:val="20"/>
        </w:rPr>
      </w:pPr>
    </w:p>
    <w:p w14:paraId="710FB6EB" w14:textId="77777777" w:rsidR="006868E9" w:rsidRDefault="006868E9" w:rsidP="00B4064F">
      <w:pPr>
        <w:spacing w:after="0" w:line="240" w:lineRule="auto"/>
        <w:rPr>
          <w:rFonts w:ascii="Arial" w:hAnsi="Arial" w:cs="Arial"/>
          <w:sz w:val="20"/>
          <w:szCs w:val="20"/>
        </w:rPr>
      </w:pPr>
      <w:r w:rsidRPr="00194CCC">
        <w:rPr>
          <w:rFonts w:ascii="Arial" w:hAnsi="Arial" w:cs="Arial"/>
          <w:sz w:val="20"/>
          <w:szCs w:val="20"/>
        </w:rPr>
        <w:t>Riders wearing Exo Body Cage protectors must inform the secretary at all events, so as paramedics can be informed.</w:t>
      </w:r>
    </w:p>
    <w:p w14:paraId="0D6BEB94" w14:textId="77777777" w:rsidR="00261C6D" w:rsidRPr="00194CCC" w:rsidRDefault="00261C6D" w:rsidP="00B4064F">
      <w:pPr>
        <w:spacing w:after="0" w:line="240" w:lineRule="auto"/>
        <w:rPr>
          <w:rFonts w:ascii="Arial" w:hAnsi="Arial" w:cs="Arial"/>
          <w:sz w:val="20"/>
          <w:szCs w:val="20"/>
        </w:rPr>
      </w:pPr>
    </w:p>
    <w:p w14:paraId="144AC575" w14:textId="482136BC" w:rsidR="000A0CC2" w:rsidRPr="00194CCC" w:rsidRDefault="000A0CC2" w:rsidP="00B4064F">
      <w:pPr>
        <w:spacing w:after="0" w:line="240" w:lineRule="auto"/>
        <w:rPr>
          <w:rFonts w:ascii="Arial" w:hAnsi="Arial" w:cs="Arial"/>
          <w:b/>
          <w:bCs/>
          <w:sz w:val="20"/>
          <w:szCs w:val="20"/>
        </w:rPr>
      </w:pPr>
      <w:r w:rsidRPr="00194CCC">
        <w:rPr>
          <w:rFonts w:ascii="Arial" w:hAnsi="Arial" w:cs="Arial"/>
          <w:b/>
          <w:bCs/>
          <w:sz w:val="20"/>
          <w:szCs w:val="20"/>
        </w:rPr>
        <w:t>Flu Vaccinations</w:t>
      </w:r>
    </w:p>
    <w:p w14:paraId="59BC937B" w14:textId="4FE191C9" w:rsidR="00D34C8C" w:rsidRDefault="00D34C8C" w:rsidP="00B4064F">
      <w:pPr>
        <w:spacing w:after="0" w:line="240" w:lineRule="auto"/>
        <w:rPr>
          <w:rFonts w:ascii="Arial" w:hAnsi="Arial" w:cs="Arial"/>
          <w:sz w:val="20"/>
          <w:szCs w:val="20"/>
        </w:rPr>
      </w:pPr>
      <w:r w:rsidRPr="00194CCC">
        <w:rPr>
          <w:rFonts w:ascii="Arial" w:hAnsi="Arial" w:cs="Arial"/>
          <w:sz w:val="20"/>
          <w:szCs w:val="20"/>
        </w:rPr>
        <w:t>All horses/ponies should have received a flu vaccination within 12 months of the date of the competition having already received their initial course of injections. There must be six clear days between the last vaccination and the date of the competition. Random passport checks will be taking place.</w:t>
      </w:r>
    </w:p>
    <w:p w14:paraId="2E684773" w14:textId="77777777" w:rsidR="00261C6D" w:rsidRPr="00194CCC" w:rsidRDefault="00261C6D" w:rsidP="00B4064F">
      <w:pPr>
        <w:spacing w:after="0" w:line="240" w:lineRule="auto"/>
        <w:rPr>
          <w:rFonts w:ascii="Arial" w:hAnsi="Arial" w:cs="Arial"/>
          <w:sz w:val="20"/>
          <w:szCs w:val="20"/>
        </w:rPr>
      </w:pPr>
    </w:p>
    <w:p w14:paraId="26023BF8" w14:textId="52F87952" w:rsidR="00AC7D3C" w:rsidRPr="00194CCC" w:rsidRDefault="003112D8" w:rsidP="00B4064F">
      <w:pPr>
        <w:spacing w:after="0" w:line="240" w:lineRule="auto"/>
        <w:rPr>
          <w:rFonts w:ascii="Arial" w:hAnsi="Arial" w:cs="Arial"/>
          <w:b/>
          <w:sz w:val="20"/>
          <w:szCs w:val="20"/>
        </w:rPr>
      </w:pPr>
      <w:r w:rsidRPr="00194CCC">
        <w:rPr>
          <w:rFonts w:ascii="Arial" w:hAnsi="Arial" w:cs="Arial"/>
          <w:b/>
          <w:sz w:val="20"/>
          <w:szCs w:val="20"/>
        </w:rPr>
        <w:t xml:space="preserve">Dressage </w:t>
      </w:r>
      <w:r w:rsidR="00410F3D" w:rsidRPr="00194CCC">
        <w:rPr>
          <w:rFonts w:ascii="Arial" w:hAnsi="Arial" w:cs="Arial"/>
          <w:b/>
          <w:sz w:val="20"/>
          <w:szCs w:val="20"/>
        </w:rPr>
        <w:t xml:space="preserve">Test </w:t>
      </w:r>
      <w:r w:rsidRPr="00194CCC">
        <w:rPr>
          <w:rFonts w:ascii="Arial" w:hAnsi="Arial" w:cs="Arial"/>
          <w:b/>
          <w:sz w:val="20"/>
          <w:szCs w:val="20"/>
        </w:rPr>
        <w:t>Sheets</w:t>
      </w:r>
    </w:p>
    <w:p w14:paraId="2E108790" w14:textId="6A2017E0" w:rsidR="003112D8" w:rsidRDefault="00AC7D3C" w:rsidP="00B4064F">
      <w:pPr>
        <w:spacing w:after="0" w:line="240" w:lineRule="auto"/>
        <w:rPr>
          <w:rFonts w:ascii="Arial" w:hAnsi="Arial" w:cs="Arial"/>
          <w:sz w:val="20"/>
          <w:szCs w:val="20"/>
        </w:rPr>
      </w:pPr>
      <w:r w:rsidRPr="00194CCC">
        <w:rPr>
          <w:rFonts w:ascii="Arial" w:hAnsi="Arial" w:cs="Arial"/>
          <w:sz w:val="20"/>
          <w:szCs w:val="20"/>
        </w:rPr>
        <w:t>T</w:t>
      </w:r>
      <w:r w:rsidR="003112D8" w:rsidRPr="00194CCC">
        <w:rPr>
          <w:rFonts w:ascii="Arial" w:hAnsi="Arial" w:cs="Arial"/>
          <w:sz w:val="20"/>
          <w:szCs w:val="20"/>
        </w:rPr>
        <w:t xml:space="preserve">hese will be available for collection at the event or leave SAE with the secretary. </w:t>
      </w:r>
    </w:p>
    <w:p w14:paraId="4DA6B98E" w14:textId="77777777" w:rsidR="00261C6D" w:rsidRPr="00194CCC" w:rsidRDefault="00261C6D" w:rsidP="00B4064F">
      <w:pPr>
        <w:spacing w:after="0" w:line="240" w:lineRule="auto"/>
        <w:rPr>
          <w:rFonts w:ascii="Arial" w:hAnsi="Arial" w:cs="Arial"/>
          <w:sz w:val="20"/>
          <w:szCs w:val="20"/>
        </w:rPr>
      </w:pPr>
    </w:p>
    <w:p w14:paraId="17CFCB9C" w14:textId="37005A60" w:rsidR="000A0CC2" w:rsidRPr="00194CCC" w:rsidRDefault="00A47AF8" w:rsidP="00B4064F">
      <w:pPr>
        <w:spacing w:after="0" w:line="240" w:lineRule="auto"/>
        <w:rPr>
          <w:rFonts w:ascii="Arial" w:hAnsi="Arial" w:cs="Arial"/>
          <w:b/>
          <w:sz w:val="20"/>
          <w:szCs w:val="20"/>
        </w:rPr>
      </w:pPr>
      <w:r w:rsidRPr="00194CCC">
        <w:rPr>
          <w:rFonts w:ascii="Arial" w:hAnsi="Arial" w:cs="Arial"/>
          <w:b/>
          <w:sz w:val="20"/>
          <w:szCs w:val="20"/>
        </w:rPr>
        <w:t xml:space="preserve">Safeguarding &amp; </w:t>
      </w:r>
      <w:r w:rsidR="00D23471" w:rsidRPr="00194CCC">
        <w:rPr>
          <w:rFonts w:ascii="Arial" w:hAnsi="Arial" w:cs="Arial"/>
          <w:b/>
          <w:sz w:val="20"/>
          <w:szCs w:val="20"/>
        </w:rPr>
        <w:t>Code of Conduct</w:t>
      </w:r>
    </w:p>
    <w:p w14:paraId="1C2A56D0" w14:textId="2397D7A3" w:rsidR="000A0CC2" w:rsidRDefault="000A0CC2" w:rsidP="00B4064F">
      <w:pPr>
        <w:spacing w:after="0" w:line="240" w:lineRule="auto"/>
        <w:rPr>
          <w:rFonts w:ascii="Arial" w:hAnsi="Arial" w:cs="Arial"/>
          <w:sz w:val="20"/>
          <w:szCs w:val="20"/>
        </w:rPr>
      </w:pPr>
      <w:r w:rsidRPr="00194CCC">
        <w:rPr>
          <w:rFonts w:ascii="Arial" w:hAnsi="Arial" w:cs="Arial"/>
          <w:sz w:val="20"/>
          <w:szCs w:val="20"/>
        </w:rPr>
        <w:t xml:space="preserve">The </w:t>
      </w:r>
      <w:r w:rsidR="00DE4535" w:rsidRPr="00194CCC">
        <w:rPr>
          <w:rFonts w:ascii="Arial" w:hAnsi="Arial" w:cs="Arial"/>
          <w:sz w:val="20"/>
          <w:szCs w:val="20"/>
        </w:rPr>
        <w:t xml:space="preserve">PC and </w:t>
      </w:r>
      <w:r w:rsidRPr="00194CCC">
        <w:rPr>
          <w:rFonts w:ascii="Arial" w:hAnsi="Arial" w:cs="Arial"/>
          <w:sz w:val="20"/>
          <w:szCs w:val="20"/>
        </w:rPr>
        <w:t xml:space="preserve">BRC </w:t>
      </w:r>
      <w:r w:rsidR="005F295F" w:rsidRPr="00194CCC">
        <w:rPr>
          <w:rFonts w:ascii="Arial" w:hAnsi="Arial" w:cs="Arial"/>
          <w:sz w:val="20"/>
          <w:szCs w:val="20"/>
        </w:rPr>
        <w:t>take seriously their safeguarding and co</w:t>
      </w:r>
      <w:r w:rsidRPr="00194CCC">
        <w:rPr>
          <w:rFonts w:ascii="Arial" w:hAnsi="Arial" w:cs="Arial"/>
          <w:sz w:val="20"/>
          <w:szCs w:val="20"/>
        </w:rPr>
        <w:t xml:space="preserve">de of </w:t>
      </w:r>
      <w:r w:rsidR="005F295F" w:rsidRPr="00194CCC">
        <w:rPr>
          <w:rFonts w:ascii="Arial" w:hAnsi="Arial" w:cs="Arial"/>
          <w:sz w:val="20"/>
          <w:szCs w:val="20"/>
        </w:rPr>
        <w:t>c</w:t>
      </w:r>
      <w:r w:rsidRPr="00194CCC">
        <w:rPr>
          <w:rFonts w:ascii="Arial" w:hAnsi="Arial" w:cs="Arial"/>
          <w:sz w:val="20"/>
          <w:szCs w:val="20"/>
        </w:rPr>
        <w:t>onduct</w:t>
      </w:r>
      <w:r w:rsidR="005F295F" w:rsidRPr="00194CCC">
        <w:rPr>
          <w:rFonts w:ascii="Arial" w:hAnsi="Arial" w:cs="Arial"/>
          <w:sz w:val="20"/>
          <w:szCs w:val="20"/>
        </w:rPr>
        <w:t>,</w:t>
      </w:r>
      <w:r w:rsidRPr="00194CCC">
        <w:rPr>
          <w:rFonts w:ascii="Arial" w:hAnsi="Arial" w:cs="Arial"/>
          <w:sz w:val="20"/>
          <w:szCs w:val="20"/>
        </w:rPr>
        <w:t xml:space="preserve"> includes the welfare of the horse/pony; conduct of members, officials, volunteers and representatives; safeguarding; equality and diversity; good conduct and discipline; and the social media polic</w:t>
      </w:r>
      <w:r w:rsidR="005F295F" w:rsidRPr="00194CCC">
        <w:rPr>
          <w:rFonts w:ascii="Arial" w:hAnsi="Arial" w:cs="Arial"/>
          <w:sz w:val="20"/>
          <w:szCs w:val="20"/>
        </w:rPr>
        <w:t>ies</w:t>
      </w:r>
      <w:r w:rsidRPr="00194CCC">
        <w:rPr>
          <w:rFonts w:ascii="Arial" w:hAnsi="Arial" w:cs="Arial"/>
          <w:sz w:val="20"/>
          <w:szCs w:val="20"/>
        </w:rPr>
        <w:t xml:space="preserve">. </w:t>
      </w:r>
      <w:r w:rsidR="005F295F" w:rsidRPr="00194CCC">
        <w:rPr>
          <w:rFonts w:ascii="Arial" w:hAnsi="Arial" w:cs="Arial"/>
          <w:sz w:val="20"/>
          <w:szCs w:val="20"/>
        </w:rPr>
        <w:t xml:space="preserve"> </w:t>
      </w:r>
      <w:r w:rsidRPr="00194CCC">
        <w:rPr>
          <w:rFonts w:ascii="Arial" w:hAnsi="Arial" w:cs="Arial"/>
          <w:sz w:val="20"/>
          <w:szCs w:val="20"/>
        </w:rPr>
        <w:t>Examples of the code</w:t>
      </w:r>
      <w:r w:rsidR="00D23471" w:rsidRPr="00194CCC">
        <w:rPr>
          <w:rFonts w:ascii="Arial" w:hAnsi="Arial" w:cs="Arial"/>
          <w:sz w:val="20"/>
          <w:szCs w:val="20"/>
        </w:rPr>
        <w:t>s</w:t>
      </w:r>
      <w:r w:rsidRPr="00194CCC">
        <w:rPr>
          <w:rFonts w:ascii="Arial" w:hAnsi="Arial" w:cs="Arial"/>
          <w:sz w:val="20"/>
          <w:szCs w:val="20"/>
        </w:rPr>
        <w:t xml:space="preserve"> of conduct can be found in </w:t>
      </w:r>
      <w:r w:rsidR="005F295F" w:rsidRPr="00194CCC">
        <w:rPr>
          <w:rFonts w:ascii="Arial" w:hAnsi="Arial" w:cs="Arial"/>
          <w:sz w:val="20"/>
          <w:szCs w:val="20"/>
        </w:rPr>
        <w:t xml:space="preserve">both the PC Rule </w:t>
      </w:r>
      <w:r w:rsidR="00C4740F" w:rsidRPr="00194CCC">
        <w:rPr>
          <w:rFonts w:ascii="Arial" w:hAnsi="Arial" w:cs="Arial"/>
          <w:sz w:val="20"/>
          <w:szCs w:val="20"/>
        </w:rPr>
        <w:t>b</w:t>
      </w:r>
      <w:r w:rsidR="005F295F" w:rsidRPr="00194CCC">
        <w:rPr>
          <w:rFonts w:ascii="Arial" w:hAnsi="Arial" w:cs="Arial"/>
          <w:sz w:val="20"/>
          <w:szCs w:val="20"/>
        </w:rPr>
        <w:t>ook</w:t>
      </w:r>
      <w:r w:rsidR="00C4740F" w:rsidRPr="00194CCC">
        <w:rPr>
          <w:rFonts w:ascii="Arial" w:hAnsi="Arial" w:cs="Arial"/>
          <w:sz w:val="20"/>
          <w:szCs w:val="20"/>
        </w:rPr>
        <w:t>s</w:t>
      </w:r>
      <w:r w:rsidR="005F295F" w:rsidRPr="00194CCC">
        <w:rPr>
          <w:rFonts w:ascii="Arial" w:hAnsi="Arial" w:cs="Arial"/>
          <w:sz w:val="20"/>
          <w:szCs w:val="20"/>
        </w:rPr>
        <w:t xml:space="preserve"> and </w:t>
      </w:r>
      <w:r w:rsidRPr="00194CCC">
        <w:rPr>
          <w:rFonts w:ascii="Arial" w:hAnsi="Arial" w:cs="Arial"/>
          <w:sz w:val="20"/>
          <w:szCs w:val="20"/>
        </w:rPr>
        <w:t>the BRC Handbook.</w:t>
      </w:r>
    </w:p>
    <w:p w14:paraId="1FBF846C" w14:textId="77777777" w:rsidR="00261C6D" w:rsidRPr="00194CCC" w:rsidRDefault="00261C6D" w:rsidP="00B4064F">
      <w:pPr>
        <w:spacing w:after="0" w:line="240" w:lineRule="auto"/>
        <w:rPr>
          <w:rFonts w:ascii="Arial" w:hAnsi="Arial" w:cs="Arial"/>
          <w:sz w:val="20"/>
          <w:szCs w:val="20"/>
        </w:rPr>
      </w:pPr>
    </w:p>
    <w:p w14:paraId="5C851FA5" w14:textId="03CEFE59" w:rsidR="006C6B3D" w:rsidRPr="00194CCC" w:rsidRDefault="006C6B3D" w:rsidP="00B4064F">
      <w:pPr>
        <w:spacing w:after="0" w:line="240" w:lineRule="auto"/>
        <w:rPr>
          <w:rFonts w:ascii="Arial" w:hAnsi="Arial" w:cs="Arial"/>
          <w:sz w:val="20"/>
          <w:szCs w:val="20"/>
        </w:rPr>
      </w:pPr>
      <w:r w:rsidRPr="00194CCC">
        <w:rPr>
          <w:rFonts w:ascii="Arial" w:hAnsi="Arial" w:cs="Arial"/>
          <w:b/>
          <w:sz w:val="20"/>
          <w:szCs w:val="20"/>
        </w:rPr>
        <w:t>Health and Safety</w:t>
      </w:r>
    </w:p>
    <w:p w14:paraId="06C22D8E" w14:textId="517EAA61" w:rsidR="006C6B3D" w:rsidRDefault="006C6B3D" w:rsidP="00B4064F">
      <w:pPr>
        <w:spacing w:after="0" w:line="240" w:lineRule="auto"/>
        <w:rPr>
          <w:rFonts w:ascii="Arial" w:hAnsi="Arial" w:cs="Arial"/>
          <w:sz w:val="20"/>
          <w:szCs w:val="20"/>
        </w:rPr>
      </w:pPr>
      <w:r w:rsidRPr="00194CCC">
        <w:rPr>
          <w:rFonts w:ascii="Arial" w:hAnsi="Arial" w:cs="Arial"/>
          <w:sz w:val="20"/>
          <w:szCs w:val="20"/>
        </w:rPr>
        <w:t>Health and Safety: The organisers of this event have taken all reasonable precautions to ensure the health and safety of everyone present. For these measures to be effective, everyone must take all reasonable precautions to avoid and to prevent accidents occurring and must obey the rules and instructions of the organisers, stewards and officials.</w:t>
      </w:r>
    </w:p>
    <w:p w14:paraId="100FA73C" w14:textId="77777777" w:rsidR="00261C6D" w:rsidRPr="00194CCC" w:rsidRDefault="00261C6D" w:rsidP="00B4064F">
      <w:pPr>
        <w:spacing w:after="0" w:line="240" w:lineRule="auto"/>
        <w:rPr>
          <w:rFonts w:ascii="Arial" w:hAnsi="Arial" w:cs="Arial"/>
          <w:sz w:val="20"/>
          <w:szCs w:val="20"/>
        </w:rPr>
      </w:pPr>
    </w:p>
    <w:p w14:paraId="05B49176" w14:textId="6FAC3B17" w:rsidR="00D23471" w:rsidRPr="00194CCC" w:rsidRDefault="00D23471" w:rsidP="00B4064F">
      <w:pPr>
        <w:spacing w:after="0" w:line="240" w:lineRule="auto"/>
        <w:rPr>
          <w:rFonts w:ascii="Arial" w:hAnsi="Arial" w:cs="Arial"/>
          <w:b/>
          <w:bCs/>
          <w:sz w:val="20"/>
          <w:szCs w:val="20"/>
        </w:rPr>
      </w:pPr>
      <w:r w:rsidRPr="00194CCC">
        <w:rPr>
          <w:rFonts w:ascii="Arial" w:hAnsi="Arial" w:cs="Arial"/>
          <w:b/>
          <w:bCs/>
          <w:sz w:val="20"/>
          <w:szCs w:val="20"/>
        </w:rPr>
        <w:t>General Rules</w:t>
      </w:r>
    </w:p>
    <w:p w14:paraId="12017526"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 xml:space="preserve">It is compulsory that every person entering the Horse Trials under 18 years of age is accompanied by a responsible adult. </w:t>
      </w:r>
    </w:p>
    <w:p w14:paraId="6FA56626" w14:textId="77777777" w:rsidR="00261C6D" w:rsidRPr="00194CCC" w:rsidRDefault="00261C6D" w:rsidP="00B4064F">
      <w:pPr>
        <w:spacing w:after="0" w:line="240" w:lineRule="auto"/>
        <w:rPr>
          <w:rFonts w:ascii="Arial" w:hAnsi="Arial" w:cs="Arial"/>
          <w:sz w:val="20"/>
          <w:szCs w:val="20"/>
        </w:rPr>
      </w:pPr>
    </w:p>
    <w:p w14:paraId="750D840D" w14:textId="46C1E0E3" w:rsidR="00410F3D" w:rsidRDefault="00410F3D" w:rsidP="00B4064F">
      <w:pPr>
        <w:spacing w:after="0" w:line="240" w:lineRule="auto"/>
        <w:rPr>
          <w:rFonts w:ascii="Arial" w:hAnsi="Arial" w:cs="Arial"/>
          <w:sz w:val="20"/>
          <w:szCs w:val="20"/>
        </w:rPr>
      </w:pPr>
      <w:r w:rsidRPr="00194CCC">
        <w:rPr>
          <w:rFonts w:ascii="Arial" w:hAnsi="Arial" w:cs="Arial"/>
          <w:sz w:val="20"/>
          <w:szCs w:val="20"/>
        </w:rPr>
        <w:t>Event stopwatches are permitted, as per BE rules.</w:t>
      </w:r>
    </w:p>
    <w:p w14:paraId="140D79E5" w14:textId="77777777" w:rsidR="00261C6D" w:rsidRPr="00194CCC" w:rsidRDefault="00261C6D" w:rsidP="00B4064F">
      <w:pPr>
        <w:spacing w:after="0" w:line="240" w:lineRule="auto"/>
        <w:rPr>
          <w:rFonts w:ascii="Arial" w:hAnsi="Arial" w:cs="Arial"/>
          <w:sz w:val="20"/>
          <w:szCs w:val="20"/>
        </w:rPr>
      </w:pPr>
    </w:p>
    <w:p w14:paraId="190DD98A" w14:textId="3D2E8C62" w:rsidR="00410F3D" w:rsidRDefault="006965CF" w:rsidP="00B4064F">
      <w:pPr>
        <w:spacing w:after="0" w:line="240" w:lineRule="auto"/>
        <w:rPr>
          <w:rFonts w:ascii="Arial" w:hAnsi="Arial" w:cs="Arial"/>
          <w:sz w:val="20"/>
          <w:szCs w:val="20"/>
        </w:rPr>
      </w:pPr>
      <w:r>
        <w:rPr>
          <w:rFonts w:ascii="Arial" w:hAnsi="Arial" w:cs="Arial"/>
          <w:sz w:val="20"/>
          <w:szCs w:val="20"/>
        </w:rPr>
        <w:t>All dogs must</w:t>
      </w:r>
      <w:r w:rsidR="00410F3D" w:rsidRPr="00194CCC">
        <w:rPr>
          <w:rFonts w:ascii="Arial" w:hAnsi="Arial" w:cs="Arial"/>
          <w:sz w:val="20"/>
          <w:szCs w:val="20"/>
        </w:rPr>
        <w:t xml:space="preserve"> </w:t>
      </w:r>
      <w:proofErr w:type="gramStart"/>
      <w:r w:rsidR="00410F3D" w:rsidRPr="00194CCC">
        <w:rPr>
          <w:rFonts w:ascii="Arial" w:hAnsi="Arial" w:cs="Arial"/>
          <w:sz w:val="20"/>
          <w:szCs w:val="20"/>
        </w:rPr>
        <w:t>remain on short leads at ALL times</w:t>
      </w:r>
      <w:proofErr w:type="gramEnd"/>
      <w:r w:rsidR="00410F3D" w:rsidRPr="00194CCC">
        <w:rPr>
          <w:rFonts w:ascii="Arial" w:hAnsi="Arial" w:cs="Arial"/>
          <w:sz w:val="20"/>
          <w:szCs w:val="20"/>
        </w:rPr>
        <w:t xml:space="preserve">. </w:t>
      </w:r>
    </w:p>
    <w:p w14:paraId="6D688A8A" w14:textId="77777777" w:rsidR="00261C6D" w:rsidRPr="00194CCC" w:rsidRDefault="00261C6D" w:rsidP="00B4064F">
      <w:pPr>
        <w:spacing w:after="0" w:line="240" w:lineRule="auto"/>
        <w:rPr>
          <w:rFonts w:ascii="Arial" w:hAnsi="Arial" w:cs="Arial"/>
          <w:sz w:val="20"/>
          <w:szCs w:val="20"/>
        </w:rPr>
      </w:pPr>
    </w:p>
    <w:p w14:paraId="394A7883"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 xml:space="preserve">Horseboxes must NOT be mucked out on site </w:t>
      </w:r>
    </w:p>
    <w:p w14:paraId="01B89E10" w14:textId="77777777" w:rsidR="00261C6D" w:rsidRPr="00194CCC" w:rsidRDefault="00261C6D" w:rsidP="00B4064F">
      <w:pPr>
        <w:spacing w:after="0" w:line="240" w:lineRule="auto"/>
        <w:rPr>
          <w:rFonts w:ascii="Arial" w:hAnsi="Arial" w:cs="Arial"/>
          <w:sz w:val="20"/>
          <w:szCs w:val="20"/>
        </w:rPr>
      </w:pPr>
    </w:p>
    <w:p w14:paraId="7964190E"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The Owner and Organiser of the event reserve the right to remove anyone from the event site at any time without giving a reason.</w:t>
      </w:r>
    </w:p>
    <w:p w14:paraId="37961808" w14:textId="77777777" w:rsidR="00261C6D" w:rsidRPr="00194CCC" w:rsidRDefault="00261C6D" w:rsidP="00B4064F">
      <w:pPr>
        <w:spacing w:after="0" w:line="240" w:lineRule="auto"/>
        <w:rPr>
          <w:rFonts w:ascii="Arial" w:hAnsi="Arial" w:cs="Arial"/>
          <w:sz w:val="20"/>
          <w:szCs w:val="20"/>
        </w:rPr>
      </w:pPr>
    </w:p>
    <w:p w14:paraId="6C269357"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 xml:space="preserve">A Doctor and paramedic team will </w:t>
      </w:r>
      <w:proofErr w:type="gramStart"/>
      <w:r w:rsidRPr="00194CCC">
        <w:rPr>
          <w:rFonts w:ascii="Arial" w:hAnsi="Arial" w:cs="Arial"/>
          <w:sz w:val="20"/>
          <w:szCs w:val="20"/>
        </w:rPr>
        <w:t>be in attendance at</w:t>
      </w:r>
      <w:proofErr w:type="gramEnd"/>
      <w:r w:rsidRPr="00194CCC">
        <w:rPr>
          <w:rFonts w:ascii="Arial" w:hAnsi="Arial" w:cs="Arial"/>
          <w:sz w:val="20"/>
          <w:szCs w:val="20"/>
        </w:rPr>
        <w:t xml:space="preserve"> the event. </w:t>
      </w:r>
    </w:p>
    <w:p w14:paraId="5DF94EF5" w14:textId="77777777" w:rsidR="00261C6D" w:rsidRPr="00194CCC" w:rsidRDefault="00261C6D" w:rsidP="00B4064F">
      <w:pPr>
        <w:spacing w:after="0" w:line="240" w:lineRule="auto"/>
        <w:rPr>
          <w:rFonts w:ascii="Arial" w:hAnsi="Arial" w:cs="Arial"/>
          <w:sz w:val="20"/>
          <w:szCs w:val="20"/>
        </w:rPr>
      </w:pPr>
    </w:p>
    <w:p w14:paraId="26FA9D05" w14:textId="77777777" w:rsidR="00410F3D" w:rsidRDefault="00410F3D" w:rsidP="00B4064F">
      <w:pPr>
        <w:spacing w:after="0" w:line="240" w:lineRule="auto"/>
        <w:rPr>
          <w:rFonts w:ascii="Arial" w:hAnsi="Arial" w:cs="Arial"/>
          <w:sz w:val="20"/>
          <w:szCs w:val="20"/>
        </w:rPr>
      </w:pPr>
      <w:r w:rsidRPr="00194CCC">
        <w:rPr>
          <w:rFonts w:ascii="Arial" w:hAnsi="Arial" w:cs="Arial"/>
          <w:sz w:val="20"/>
          <w:szCs w:val="20"/>
        </w:rPr>
        <w:t xml:space="preserve">A vet and farrier will </w:t>
      </w:r>
      <w:proofErr w:type="gramStart"/>
      <w:r w:rsidRPr="00194CCC">
        <w:rPr>
          <w:rFonts w:ascii="Arial" w:hAnsi="Arial" w:cs="Arial"/>
          <w:sz w:val="20"/>
          <w:szCs w:val="20"/>
        </w:rPr>
        <w:t>be in attendance at</w:t>
      </w:r>
      <w:proofErr w:type="gramEnd"/>
      <w:r w:rsidRPr="00194CCC">
        <w:rPr>
          <w:rFonts w:ascii="Arial" w:hAnsi="Arial" w:cs="Arial"/>
          <w:sz w:val="20"/>
          <w:szCs w:val="20"/>
        </w:rPr>
        <w:t xml:space="preserve"> the event. </w:t>
      </w:r>
    </w:p>
    <w:p w14:paraId="6571C9A2" w14:textId="77777777" w:rsidR="00261C6D" w:rsidRPr="00194CCC" w:rsidRDefault="00261C6D" w:rsidP="00B4064F">
      <w:pPr>
        <w:spacing w:after="0" w:line="240" w:lineRule="auto"/>
        <w:rPr>
          <w:rFonts w:ascii="Arial" w:hAnsi="Arial" w:cs="Arial"/>
          <w:sz w:val="20"/>
          <w:szCs w:val="20"/>
        </w:rPr>
      </w:pPr>
    </w:p>
    <w:p w14:paraId="72B5BAD8" w14:textId="78F9ECB4" w:rsidR="000A0CC2" w:rsidRDefault="00410F3D" w:rsidP="00B4064F">
      <w:pPr>
        <w:spacing w:after="0" w:line="240" w:lineRule="auto"/>
        <w:rPr>
          <w:rFonts w:ascii="Arial" w:hAnsi="Arial" w:cs="Arial"/>
          <w:sz w:val="20"/>
          <w:szCs w:val="20"/>
        </w:rPr>
      </w:pPr>
      <w:r w:rsidRPr="00194CCC">
        <w:rPr>
          <w:rFonts w:ascii="Arial" w:hAnsi="Arial" w:cs="Arial"/>
          <w:sz w:val="20"/>
          <w:szCs w:val="20"/>
        </w:rPr>
        <w:t xml:space="preserve">Horses must be 5 years of age. Age will be calculated from the </w:t>
      </w:r>
      <w:proofErr w:type="gramStart"/>
      <w:r w:rsidRPr="00194CCC">
        <w:rPr>
          <w:rFonts w:ascii="Arial" w:hAnsi="Arial" w:cs="Arial"/>
          <w:sz w:val="20"/>
          <w:szCs w:val="20"/>
        </w:rPr>
        <w:t>1st</w:t>
      </w:r>
      <w:proofErr w:type="gramEnd"/>
      <w:r w:rsidRPr="00194CCC">
        <w:rPr>
          <w:rFonts w:ascii="Arial" w:hAnsi="Arial" w:cs="Arial"/>
          <w:sz w:val="20"/>
          <w:szCs w:val="20"/>
        </w:rPr>
        <w:t xml:space="preserve"> January in the year in which it was foaled.</w:t>
      </w:r>
    </w:p>
    <w:p w14:paraId="1B47B025" w14:textId="77777777" w:rsidR="00261C6D" w:rsidRPr="00194CCC" w:rsidRDefault="00261C6D" w:rsidP="00B4064F">
      <w:pPr>
        <w:spacing w:after="0" w:line="240" w:lineRule="auto"/>
        <w:rPr>
          <w:rFonts w:ascii="Arial" w:hAnsi="Arial" w:cs="Arial"/>
          <w:sz w:val="20"/>
          <w:szCs w:val="20"/>
        </w:rPr>
      </w:pPr>
    </w:p>
    <w:p w14:paraId="5B3E029A" w14:textId="77777777" w:rsidR="00261C6D" w:rsidRDefault="00DE4535" w:rsidP="00B4064F">
      <w:pPr>
        <w:spacing w:after="0" w:line="240" w:lineRule="auto"/>
        <w:rPr>
          <w:rFonts w:ascii="Arial" w:hAnsi="Arial" w:cs="Arial"/>
          <w:sz w:val="20"/>
          <w:szCs w:val="20"/>
        </w:rPr>
      </w:pPr>
      <w:r w:rsidRPr="00194CCC">
        <w:rPr>
          <w:rFonts w:ascii="Arial" w:hAnsi="Arial" w:cs="Arial"/>
          <w:sz w:val="20"/>
          <w:szCs w:val="20"/>
        </w:rPr>
        <w:t xml:space="preserve">Any complaints or queries must be given in writing to the secretary within 30 minutes of the scores being posted with a fee of £20 which will be refunded if the objection is upheld. </w:t>
      </w:r>
    </w:p>
    <w:p w14:paraId="39F948DE" w14:textId="77777777" w:rsidR="00261C6D" w:rsidRDefault="00261C6D" w:rsidP="00B4064F">
      <w:pPr>
        <w:spacing w:after="0" w:line="240" w:lineRule="auto"/>
        <w:rPr>
          <w:rFonts w:ascii="Arial" w:hAnsi="Arial" w:cs="Arial"/>
          <w:sz w:val="20"/>
          <w:szCs w:val="20"/>
        </w:rPr>
      </w:pPr>
    </w:p>
    <w:p w14:paraId="357B952A" w14:textId="74F6C53A" w:rsidR="00261C6D" w:rsidRDefault="00DE4535" w:rsidP="00B4064F">
      <w:pPr>
        <w:spacing w:after="0" w:line="240" w:lineRule="auto"/>
        <w:rPr>
          <w:rFonts w:ascii="Arial" w:hAnsi="Arial" w:cs="Arial"/>
          <w:sz w:val="20"/>
          <w:szCs w:val="20"/>
        </w:rPr>
      </w:pPr>
      <w:r w:rsidRPr="00194CCC">
        <w:rPr>
          <w:rFonts w:ascii="Arial" w:hAnsi="Arial" w:cs="Arial"/>
          <w:sz w:val="20"/>
          <w:szCs w:val="20"/>
        </w:rPr>
        <w:t xml:space="preserve">The fall of a competitor in any phase of the event results in elimination. Any rider who falls must be checked by the Medical Officer prior to leaving the site. </w:t>
      </w:r>
    </w:p>
    <w:p w14:paraId="2C0AFB98" w14:textId="77777777" w:rsidR="00261C6D" w:rsidRDefault="00261C6D" w:rsidP="00B4064F">
      <w:pPr>
        <w:spacing w:after="0" w:line="240" w:lineRule="auto"/>
        <w:rPr>
          <w:rFonts w:ascii="Arial" w:hAnsi="Arial" w:cs="Arial"/>
          <w:sz w:val="20"/>
          <w:szCs w:val="20"/>
        </w:rPr>
      </w:pPr>
    </w:p>
    <w:p w14:paraId="24BA270F" w14:textId="61163563" w:rsidR="00DE4535" w:rsidRPr="00194CCC" w:rsidRDefault="00DE4535" w:rsidP="00B4064F">
      <w:pPr>
        <w:spacing w:after="0" w:line="240" w:lineRule="auto"/>
        <w:rPr>
          <w:rFonts w:ascii="Arial" w:hAnsi="Arial" w:cs="Arial"/>
          <w:sz w:val="20"/>
          <w:szCs w:val="20"/>
        </w:rPr>
      </w:pPr>
      <w:r w:rsidRPr="00194CCC">
        <w:rPr>
          <w:rFonts w:ascii="Arial" w:hAnsi="Arial" w:cs="Arial"/>
          <w:sz w:val="20"/>
          <w:szCs w:val="20"/>
        </w:rPr>
        <w:t>Outside assistance is forbidden and will result in elimination.</w:t>
      </w:r>
    </w:p>
    <w:p w14:paraId="3610CB0F" w14:textId="77777777" w:rsidR="00A74612" w:rsidRPr="00194CCC" w:rsidRDefault="00A74612" w:rsidP="00B4064F">
      <w:pPr>
        <w:spacing w:after="0" w:line="240" w:lineRule="auto"/>
        <w:rPr>
          <w:rFonts w:ascii="Arial" w:hAnsi="Arial" w:cs="Arial"/>
          <w:sz w:val="20"/>
          <w:szCs w:val="20"/>
        </w:rPr>
      </w:pPr>
    </w:p>
    <w:p w14:paraId="35B0DBBA" w14:textId="77777777" w:rsidR="00A74612" w:rsidRPr="00194CCC" w:rsidRDefault="00A74612" w:rsidP="00B4064F">
      <w:pPr>
        <w:spacing w:after="0" w:line="240" w:lineRule="auto"/>
        <w:rPr>
          <w:rFonts w:ascii="Arial" w:hAnsi="Arial" w:cs="Arial"/>
          <w:b/>
          <w:sz w:val="20"/>
          <w:szCs w:val="20"/>
        </w:rPr>
      </w:pPr>
      <w:r w:rsidRPr="00194CCC">
        <w:rPr>
          <w:rFonts w:ascii="Arial" w:hAnsi="Arial" w:cs="Arial"/>
          <w:b/>
          <w:sz w:val="20"/>
          <w:szCs w:val="20"/>
        </w:rPr>
        <w:t>DISCLAIMER OF LIABILITY</w:t>
      </w:r>
    </w:p>
    <w:p w14:paraId="5CEA4EDA" w14:textId="7D791087" w:rsidR="00A74612" w:rsidRPr="00194CCC" w:rsidRDefault="00A74612" w:rsidP="00B4064F">
      <w:pPr>
        <w:spacing w:after="0" w:line="240" w:lineRule="auto"/>
        <w:rPr>
          <w:rFonts w:ascii="Arial" w:hAnsi="Arial" w:cs="Arial"/>
          <w:sz w:val="20"/>
          <w:szCs w:val="20"/>
        </w:rPr>
      </w:pPr>
      <w:r w:rsidRPr="00194CCC">
        <w:rPr>
          <w:rFonts w:ascii="Arial" w:hAnsi="Arial" w:cs="Arial"/>
          <w:sz w:val="20"/>
          <w:szCs w:val="20"/>
        </w:rPr>
        <w:t xml:space="preserve">Save for the death or personal injury caused by negligence of the organisers or anyone for whom they are in law responsible,  neither the organisers of this event, British Riding Clubs or The Pony Club nor any agent, employee or representative of these bodies, nor the landlord or his tenant, accepts any </w:t>
      </w:r>
      <w:r w:rsidRPr="00194CCC">
        <w:rPr>
          <w:rFonts w:ascii="Arial" w:hAnsi="Arial" w:cs="Arial"/>
          <w:sz w:val="20"/>
          <w:szCs w:val="20"/>
        </w:rPr>
        <w:lastRenderedPageBreak/>
        <w:t xml:space="preserve">liability for any accident, loss or damage, injury or illness to horses, ponies, owners, riders, spectators, vehicles their contents and accessories, or any other person or property whatsoever, whether caused by their negligence, breach of contract or in any way whatsoever.   </w:t>
      </w:r>
    </w:p>
    <w:p w14:paraId="7BE25A58" w14:textId="77777777" w:rsidR="00A74612" w:rsidRPr="00194CCC" w:rsidRDefault="00A74612" w:rsidP="00B4064F">
      <w:pPr>
        <w:spacing w:after="0" w:line="240" w:lineRule="auto"/>
        <w:rPr>
          <w:rFonts w:ascii="Arial" w:hAnsi="Arial" w:cs="Arial"/>
          <w:sz w:val="20"/>
          <w:szCs w:val="20"/>
        </w:rPr>
      </w:pPr>
    </w:p>
    <w:sectPr w:rsidR="00A74612" w:rsidRPr="00194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E12C4"/>
    <w:multiLevelType w:val="hybridMultilevel"/>
    <w:tmpl w:val="F030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F81081"/>
    <w:multiLevelType w:val="hybridMultilevel"/>
    <w:tmpl w:val="9BA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244257">
    <w:abstractNumId w:val="0"/>
  </w:num>
  <w:num w:numId="2" w16cid:durableId="7146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1C"/>
    <w:rsid w:val="00010C91"/>
    <w:rsid w:val="00032EE5"/>
    <w:rsid w:val="00051D94"/>
    <w:rsid w:val="000A0CC2"/>
    <w:rsid w:val="000D0AB6"/>
    <w:rsid w:val="000D5055"/>
    <w:rsid w:val="000D5F13"/>
    <w:rsid w:val="000F6CFA"/>
    <w:rsid w:val="001305A6"/>
    <w:rsid w:val="00155EB2"/>
    <w:rsid w:val="00167890"/>
    <w:rsid w:val="00194122"/>
    <w:rsid w:val="00194CCC"/>
    <w:rsid w:val="001B4211"/>
    <w:rsid w:val="00255486"/>
    <w:rsid w:val="00261C6D"/>
    <w:rsid w:val="00264BC0"/>
    <w:rsid w:val="002A190D"/>
    <w:rsid w:val="002A62B9"/>
    <w:rsid w:val="002F1566"/>
    <w:rsid w:val="003112D8"/>
    <w:rsid w:val="00365419"/>
    <w:rsid w:val="00394D1C"/>
    <w:rsid w:val="003B1336"/>
    <w:rsid w:val="00410F3D"/>
    <w:rsid w:val="004246C7"/>
    <w:rsid w:val="004772A7"/>
    <w:rsid w:val="004838D3"/>
    <w:rsid w:val="0049535E"/>
    <w:rsid w:val="004B1D49"/>
    <w:rsid w:val="00506B3B"/>
    <w:rsid w:val="00535263"/>
    <w:rsid w:val="00556FEA"/>
    <w:rsid w:val="00565F25"/>
    <w:rsid w:val="0057598C"/>
    <w:rsid w:val="00581830"/>
    <w:rsid w:val="005C2569"/>
    <w:rsid w:val="005E4AA2"/>
    <w:rsid w:val="005F295F"/>
    <w:rsid w:val="00620EEA"/>
    <w:rsid w:val="006365F4"/>
    <w:rsid w:val="00642D20"/>
    <w:rsid w:val="006534BF"/>
    <w:rsid w:val="006846B0"/>
    <w:rsid w:val="006868E9"/>
    <w:rsid w:val="006965CF"/>
    <w:rsid w:val="006C6B3D"/>
    <w:rsid w:val="006C7981"/>
    <w:rsid w:val="006D7D3E"/>
    <w:rsid w:val="00707D8C"/>
    <w:rsid w:val="007420F3"/>
    <w:rsid w:val="0076174F"/>
    <w:rsid w:val="007D71C6"/>
    <w:rsid w:val="007E2454"/>
    <w:rsid w:val="00857C76"/>
    <w:rsid w:val="00875575"/>
    <w:rsid w:val="008D1416"/>
    <w:rsid w:val="008D7A8F"/>
    <w:rsid w:val="008E1639"/>
    <w:rsid w:val="008F0035"/>
    <w:rsid w:val="008F6EB9"/>
    <w:rsid w:val="00932765"/>
    <w:rsid w:val="00963200"/>
    <w:rsid w:val="00970157"/>
    <w:rsid w:val="009A1B79"/>
    <w:rsid w:val="009A74A1"/>
    <w:rsid w:val="009D6F8D"/>
    <w:rsid w:val="009F6654"/>
    <w:rsid w:val="00A32FED"/>
    <w:rsid w:val="00A41A6E"/>
    <w:rsid w:val="00A43D97"/>
    <w:rsid w:val="00A452C7"/>
    <w:rsid w:val="00A47AF8"/>
    <w:rsid w:val="00A7006E"/>
    <w:rsid w:val="00A74612"/>
    <w:rsid w:val="00A7502C"/>
    <w:rsid w:val="00A97400"/>
    <w:rsid w:val="00AC7D3C"/>
    <w:rsid w:val="00AF0912"/>
    <w:rsid w:val="00AF39BE"/>
    <w:rsid w:val="00B03F57"/>
    <w:rsid w:val="00B30EFD"/>
    <w:rsid w:val="00B311FD"/>
    <w:rsid w:val="00B4064F"/>
    <w:rsid w:val="00B6335D"/>
    <w:rsid w:val="00BB07D4"/>
    <w:rsid w:val="00BC2FCF"/>
    <w:rsid w:val="00BC3FF5"/>
    <w:rsid w:val="00BD0FBA"/>
    <w:rsid w:val="00BD2AE0"/>
    <w:rsid w:val="00BD5B21"/>
    <w:rsid w:val="00BF090E"/>
    <w:rsid w:val="00C22DB6"/>
    <w:rsid w:val="00C3538E"/>
    <w:rsid w:val="00C430A9"/>
    <w:rsid w:val="00C4740F"/>
    <w:rsid w:val="00CC6B31"/>
    <w:rsid w:val="00CD6F93"/>
    <w:rsid w:val="00D05E19"/>
    <w:rsid w:val="00D23471"/>
    <w:rsid w:val="00D34C8C"/>
    <w:rsid w:val="00D35124"/>
    <w:rsid w:val="00D559FA"/>
    <w:rsid w:val="00D752B4"/>
    <w:rsid w:val="00DE4535"/>
    <w:rsid w:val="00E263E7"/>
    <w:rsid w:val="00E82C3A"/>
    <w:rsid w:val="00EB0F86"/>
    <w:rsid w:val="00EF0B7F"/>
    <w:rsid w:val="00F06D6F"/>
    <w:rsid w:val="00F23A3B"/>
    <w:rsid w:val="00F37250"/>
    <w:rsid w:val="00F55BCE"/>
    <w:rsid w:val="00F61129"/>
    <w:rsid w:val="00F628EA"/>
    <w:rsid w:val="00FA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1EBF"/>
  <w15:chartTrackingRefBased/>
  <w15:docId w15:val="{27F92339-BA5C-4138-8678-8E3D38BE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D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D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394D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D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D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D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D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D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D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D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D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394D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D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D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D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D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D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D1C"/>
    <w:rPr>
      <w:rFonts w:eastAsiaTheme="majorEastAsia" w:cstheme="majorBidi"/>
      <w:color w:val="272727" w:themeColor="text1" w:themeTint="D8"/>
    </w:rPr>
  </w:style>
  <w:style w:type="paragraph" w:styleId="Title">
    <w:name w:val="Title"/>
    <w:basedOn w:val="Normal"/>
    <w:next w:val="Normal"/>
    <w:link w:val="TitleChar"/>
    <w:uiPriority w:val="10"/>
    <w:qFormat/>
    <w:rsid w:val="00394D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D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D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D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D1C"/>
    <w:pPr>
      <w:spacing w:before="160"/>
      <w:jc w:val="center"/>
    </w:pPr>
    <w:rPr>
      <w:i/>
      <w:iCs/>
      <w:color w:val="404040" w:themeColor="text1" w:themeTint="BF"/>
    </w:rPr>
  </w:style>
  <w:style w:type="character" w:customStyle="1" w:styleId="QuoteChar">
    <w:name w:val="Quote Char"/>
    <w:basedOn w:val="DefaultParagraphFont"/>
    <w:link w:val="Quote"/>
    <w:uiPriority w:val="29"/>
    <w:rsid w:val="00394D1C"/>
    <w:rPr>
      <w:i/>
      <w:iCs/>
      <w:color w:val="404040" w:themeColor="text1" w:themeTint="BF"/>
    </w:rPr>
  </w:style>
  <w:style w:type="paragraph" w:styleId="ListParagraph">
    <w:name w:val="List Paragraph"/>
    <w:basedOn w:val="Normal"/>
    <w:uiPriority w:val="34"/>
    <w:qFormat/>
    <w:rsid w:val="00394D1C"/>
    <w:pPr>
      <w:ind w:left="720"/>
      <w:contextualSpacing/>
    </w:pPr>
  </w:style>
  <w:style w:type="character" w:styleId="IntenseEmphasis">
    <w:name w:val="Intense Emphasis"/>
    <w:basedOn w:val="DefaultParagraphFont"/>
    <w:uiPriority w:val="21"/>
    <w:qFormat/>
    <w:rsid w:val="00394D1C"/>
    <w:rPr>
      <w:i/>
      <w:iCs/>
      <w:color w:val="0F4761" w:themeColor="accent1" w:themeShade="BF"/>
    </w:rPr>
  </w:style>
  <w:style w:type="paragraph" w:styleId="IntenseQuote">
    <w:name w:val="Intense Quote"/>
    <w:basedOn w:val="Normal"/>
    <w:next w:val="Normal"/>
    <w:link w:val="IntenseQuoteChar"/>
    <w:uiPriority w:val="30"/>
    <w:qFormat/>
    <w:rsid w:val="00394D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D1C"/>
    <w:rPr>
      <w:i/>
      <w:iCs/>
      <w:color w:val="0F4761" w:themeColor="accent1" w:themeShade="BF"/>
    </w:rPr>
  </w:style>
  <w:style w:type="character" w:styleId="IntenseReference">
    <w:name w:val="Intense Reference"/>
    <w:basedOn w:val="DefaultParagraphFont"/>
    <w:uiPriority w:val="32"/>
    <w:qFormat/>
    <w:rsid w:val="00394D1C"/>
    <w:rPr>
      <w:b/>
      <w:bCs/>
      <w:smallCaps/>
      <w:color w:val="0F4761" w:themeColor="accent1" w:themeShade="BF"/>
      <w:spacing w:val="5"/>
    </w:rPr>
  </w:style>
  <w:style w:type="paragraph" w:customStyle="1" w:styleId="be-event--location">
    <w:name w:val="be-event--location"/>
    <w:basedOn w:val="Normal"/>
    <w:rsid w:val="004838D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57598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7598C"/>
    <w:rPr>
      <w:b/>
      <w:bCs/>
    </w:rPr>
  </w:style>
  <w:style w:type="character" w:styleId="Hyperlink">
    <w:name w:val="Hyperlink"/>
    <w:basedOn w:val="DefaultParagraphFont"/>
    <w:uiPriority w:val="99"/>
    <w:unhideWhenUsed/>
    <w:rsid w:val="00B6335D"/>
    <w:rPr>
      <w:color w:val="467886" w:themeColor="hyperlink"/>
      <w:u w:val="single"/>
    </w:rPr>
  </w:style>
  <w:style w:type="character" w:styleId="UnresolvedMention">
    <w:name w:val="Unresolved Mention"/>
    <w:basedOn w:val="DefaultParagraphFont"/>
    <w:uiPriority w:val="99"/>
    <w:semiHidden/>
    <w:unhideWhenUsed/>
    <w:rsid w:val="009A74A1"/>
    <w:rPr>
      <w:color w:val="605E5C"/>
      <w:shd w:val="clear" w:color="auto" w:fill="E1DFDD"/>
    </w:rPr>
  </w:style>
  <w:style w:type="table" w:styleId="TableGrid">
    <w:name w:val="Table Grid"/>
    <w:basedOn w:val="TableNormal"/>
    <w:uiPriority w:val="39"/>
    <w:rsid w:val="004B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orse-events.co.uk" TargetMode="External"/><Relationship Id="rId4" Type="http://schemas.openxmlformats.org/officeDocument/2006/relationships/webSettings" Target="webSettings.xml"/><Relationship Id="rId9" Type="http://schemas.openxmlformats.org/officeDocument/2006/relationships/hyperlink" Target="https://pcuk.org/officials/rule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Burridge</dc:creator>
  <cp:keywords/>
  <dc:description/>
  <cp:lastModifiedBy>Emma Brooke</cp:lastModifiedBy>
  <cp:revision>2</cp:revision>
  <dcterms:created xsi:type="dcterms:W3CDTF">2025-05-07T08:51:00Z</dcterms:created>
  <dcterms:modified xsi:type="dcterms:W3CDTF">2025-05-07T08:51:00Z</dcterms:modified>
</cp:coreProperties>
</file>